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131"/>
        <w:gridCol w:w="2940"/>
        <w:gridCol w:w="1848"/>
        <w:gridCol w:w="1219"/>
      </w:tblGrid>
      <w:tr w:rsidR="008E5E64" w:rsidRPr="004B1CC0" w:rsidTr="004B1CC0">
        <w:trPr>
          <w:gridAfter w:val="1"/>
          <w:wAfter w:w="1219" w:type="dxa"/>
        </w:trPr>
        <w:tc>
          <w:tcPr>
            <w:tcW w:w="4788" w:type="dxa"/>
            <w:gridSpan w:val="2"/>
          </w:tcPr>
          <w:p w:rsidR="008E5E64" w:rsidRPr="004B1CC0" w:rsidRDefault="00874DC0" w:rsidP="00874DC0">
            <w:pPr>
              <w:rPr>
                <w:b/>
                <w:szCs w:val="26"/>
              </w:rPr>
            </w:pPr>
            <w:r w:rsidRPr="004B1CC0">
              <w:rPr>
                <w:b/>
                <w:szCs w:val="26"/>
              </w:rPr>
              <w:t>Unit 6</w:t>
            </w:r>
            <w:r w:rsidR="008E5E64" w:rsidRPr="004B1CC0">
              <w:rPr>
                <w:b/>
                <w:szCs w:val="26"/>
              </w:rPr>
              <w:t xml:space="preserve"> (</w:t>
            </w:r>
            <w:r w:rsidRPr="004B1CC0">
              <w:rPr>
                <w:b/>
                <w:szCs w:val="26"/>
              </w:rPr>
              <w:t>Conics</w:t>
            </w:r>
            <w:r w:rsidR="008E5E64" w:rsidRPr="004B1CC0">
              <w:rPr>
                <w:b/>
                <w:szCs w:val="26"/>
              </w:rPr>
              <w:t>)</w:t>
            </w:r>
          </w:p>
        </w:tc>
        <w:tc>
          <w:tcPr>
            <w:tcW w:w="4788" w:type="dxa"/>
            <w:gridSpan w:val="2"/>
          </w:tcPr>
          <w:p w:rsidR="008E5E64" w:rsidRPr="004B1CC0" w:rsidRDefault="008E5E64" w:rsidP="008E5E64">
            <w:pPr>
              <w:jc w:val="right"/>
              <w:rPr>
                <w:b/>
                <w:szCs w:val="26"/>
              </w:rPr>
            </w:pPr>
            <w:r w:rsidRPr="004B1CC0">
              <w:rPr>
                <w:b/>
                <w:szCs w:val="26"/>
              </w:rPr>
              <w:t>Precalculus</w:t>
            </w:r>
          </w:p>
        </w:tc>
      </w:tr>
      <w:tr w:rsidR="00081F43" w:rsidRPr="00F74A08" w:rsidTr="004B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</w:tcPr>
          <w:p w:rsidR="00081F43" w:rsidRPr="004B1CC0" w:rsidRDefault="00081F43">
            <w:pPr>
              <w:rPr>
                <w:b/>
                <w:szCs w:val="24"/>
              </w:rPr>
            </w:pPr>
            <w:r w:rsidRPr="004B1CC0">
              <w:rPr>
                <w:b/>
                <w:szCs w:val="24"/>
              </w:rPr>
              <w:t>Main Topic/Book Section</w:t>
            </w:r>
          </w:p>
        </w:tc>
        <w:tc>
          <w:tcPr>
            <w:tcW w:w="5071" w:type="dxa"/>
            <w:gridSpan w:val="2"/>
          </w:tcPr>
          <w:p w:rsidR="00081F43" w:rsidRPr="004B1CC0" w:rsidRDefault="00081F43">
            <w:pPr>
              <w:rPr>
                <w:b/>
                <w:szCs w:val="24"/>
              </w:rPr>
            </w:pPr>
            <w:r w:rsidRPr="004B1CC0">
              <w:rPr>
                <w:b/>
                <w:szCs w:val="24"/>
              </w:rPr>
              <w:t>Objectives</w:t>
            </w:r>
          </w:p>
        </w:tc>
        <w:tc>
          <w:tcPr>
            <w:tcW w:w="3062" w:type="dxa"/>
            <w:gridSpan w:val="2"/>
          </w:tcPr>
          <w:p w:rsidR="00081F43" w:rsidRPr="004B1CC0" w:rsidRDefault="00081F43">
            <w:pPr>
              <w:rPr>
                <w:b/>
                <w:szCs w:val="24"/>
              </w:rPr>
            </w:pPr>
            <w:r w:rsidRPr="004B1CC0">
              <w:rPr>
                <w:b/>
                <w:szCs w:val="24"/>
              </w:rPr>
              <w:t>Assignments</w:t>
            </w:r>
          </w:p>
        </w:tc>
      </w:tr>
      <w:tr w:rsidR="00081F43" w:rsidRPr="00F74A08" w:rsidTr="004B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</w:tcPr>
          <w:p w:rsidR="00081F43" w:rsidRPr="004B1CC0" w:rsidRDefault="005C293E" w:rsidP="00081F43">
            <w:pPr>
              <w:rPr>
                <w:szCs w:val="24"/>
              </w:rPr>
            </w:pPr>
            <w:r w:rsidRPr="004B1CC0">
              <w:rPr>
                <w:szCs w:val="24"/>
              </w:rPr>
              <w:t>10.2 Intro to Conics: Parabolas</w:t>
            </w:r>
            <w:bookmarkStart w:id="0" w:name="_GoBack"/>
            <w:bookmarkEnd w:id="0"/>
          </w:p>
        </w:tc>
        <w:tc>
          <w:tcPr>
            <w:tcW w:w="5071" w:type="dxa"/>
            <w:gridSpan w:val="2"/>
          </w:tcPr>
          <w:p w:rsidR="008E5E64" w:rsidRPr="004B1CC0" w:rsidRDefault="005C293E" w:rsidP="00851B1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Define a parabola</w:t>
            </w:r>
          </w:p>
          <w:p w:rsidR="005C293E" w:rsidRPr="004B1CC0" w:rsidRDefault="005C293E" w:rsidP="00851B1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Derive the equation of a parabola based on the definition.</w:t>
            </w:r>
          </w:p>
          <w:p w:rsidR="005C293E" w:rsidRPr="004B1CC0" w:rsidRDefault="005C293E" w:rsidP="00851B1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Given a focus and vertex, determine the equation of a parabola.</w:t>
            </w:r>
          </w:p>
          <w:p w:rsidR="005C293E" w:rsidRPr="004B1CC0" w:rsidRDefault="005C293E" w:rsidP="00851B1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Given the equation of a parabola, determine the focus.</w:t>
            </w:r>
          </w:p>
          <w:p w:rsidR="005C293E" w:rsidRPr="004B1CC0" w:rsidRDefault="005C293E" w:rsidP="00851B1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Write the equation of a parabola in standard form.</w:t>
            </w:r>
          </w:p>
          <w:p w:rsidR="005C293E" w:rsidRPr="004B1CC0" w:rsidRDefault="005C293E" w:rsidP="00851B1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 xml:space="preserve">Determine the </w:t>
            </w:r>
            <w:proofErr w:type="spellStart"/>
            <w:r w:rsidRPr="004B1CC0">
              <w:rPr>
                <w:szCs w:val="24"/>
              </w:rPr>
              <w:t>directrix</w:t>
            </w:r>
            <w:proofErr w:type="spellEnd"/>
            <w:r w:rsidRPr="004B1CC0">
              <w:rPr>
                <w:szCs w:val="24"/>
              </w:rPr>
              <w:t>, vertex, and focus of a parabola given an equation.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Sketch a graph of a parabola by hand and with a calculator.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Solve applications involving parabolas.</w:t>
            </w:r>
          </w:p>
        </w:tc>
        <w:tc>
          <w:tcPr>
            <w:tcW w:w="3062" w:type="dxa"/>
            <w:gridSpan w:val="2"/>
          </w:tcPr>
          <w:p w:rsidR="008E5E64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1) p. 740 #’s 5-10 (all), 12-20 (even)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2) p. 740 #’s 21-28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3) p. 741 30-50 (even)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4) p. 741-742 #’s 59-61, 63, 64</w:t>
            </w:r>
          </w:p>
          <w:p w:rsidR="008E5E64" w:rsidRPr="004B1CC0" w:rsidRDefault="008E5E64">
            <w:pPr>
              <w:rPr>
                <w:szCs w:val="24"/>
              </w:rPr>
            </w:pPr>
          </w:p>
          <w:p w:rsidR="008E5E64" w:rsidRPr="004B1CC0" w:rsidRDefault="008E5E64">
            <w:pPr>
              <w:rPr>
                <w:szCs w:val="24"/>
              </w:rPr>
            </w:pPr>
          </w:p>
        </w:tc>
      </w:tr>
      <w:tr w:rsidR="008E5E64" w:rsidRPr="00F74A08" w:rsidTr="004B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</w:tcPr>
          <w:p w:rsidR="008E5E64" w:rsidRPr="004B1CC0" w:rsidRDefault="005C293E" w:rsidP="00081F43">
            <w:pPr>
              <w:rPr>
                <w:szCs w:val="24"/>
              </w:rPr>
            </w:pPr>
            <w:r w:rsidRPr="004B1CC0">
              <w:rPr>
                <w:szCs w:val="24"/>
              </w:rPr>
              <w:t>10.3 Ellipses and Circles</w:t>
            </w:r>
          </w:p>
        </w:tc>
        <w:tc>
          <w:tcPr>
            <w:tcW w:w="5071" w:type="dxa"/>
            <w:gridSpan w:val="2"/>
          </w:tcPr>
          <w:p w:rsidR="008E5E64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Define an ellipse.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Derive the equation for an ellipse.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Find the equation of an ellipse with given characteristics.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Sketch an ellipse.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Find the center, vertices, and foci of an ellipse if given an equation.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Solve application problems involving ellipses.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Determine the eccentricity of an ellipse.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CC0">
              <w:rPr>
                <w:szCs w:val="24"/>
              </w:rPr>
              <w:t>Complete the square to put the equation of an ellipse into standard form.</w:t>
            </w:r>
          </w:p>
          <w:p w:rsidR="005C293E" w:rsidRPr="004B1CC0" w:rsidRDefault="005C293E" w:rsidP="005C293E">
            <w:pPr>
              <w:pStyle w:val="ListParagraph"/>
              <w:rPr>
                <w:szCs w:val="24"/>
              </w:rPr>
            </w:pPr>
          </w:p>
        </w:tc>
        <w:tc>
          <w:tcPr>
            <w:tcW w:w="3062" w:type="dxa"/>
            <w:gridSpan w:val="2"/>
          </w:tcPr>
          <w:p w:rsidR="008E5E64" w:rsidRPr="004B1CC0" w:rsidRDefault="008E5E64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5) p. 750 #’s 1-6 (all), 10-16 (even)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6) p. 750 #’s 20-30 (even)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7) p. 751 #’s 36-44 (even)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8) p. 751 #’s 45-53 (all)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9) p. 751-752 #’s 57-60 (all)</w:t>
            </w: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</w:p>
          <w:p w:rsidR="005C293E" w:rsidRPr="004B1CC0" w:rsidRDefault="005C293E">
            <w:pPr>
              <w:rPr>
                <w:szCs w:val="24"/>
              </w:rPr>
            </w:pPr>
          </w:p>
        </w:tc>
      </w:tr>
      <w:tr w:rsidR="005C293E" w:rsidRPr="00F74A08" w:rsidTr="004B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</w:tcPr>
          <w:p w:rsidR="005C293E" w:rsidRPr="004B1CC0" w:rsidRDefault="005C293E" w:rsidP="00081F43">
            <w:pPr>
              <w:rPr>
                <w:b/>
                <w:szCs w:val="24"/>
              </w:rPr>
            </w:pPr>
            <w:r w:rsidRPr="004B1CC0">
              <w:rPr>
                <w:b/>
                <w:szCs w:val="24"/>
              </w:rPr>
              <w:t>QUIZ</w:t>
            </w:r>
          </w:p>
        </w:tc>
        <w:tc>
          <w:tcPr>
            <w:tcW w:w="5071" w:type="dxa"/>
            <w:gridSpan w:val="2"/>
          </w:tcPr>
          <w:p w:rsidR="005C293E" w:rsidRPr="004B1CC0" w:rsidRDefault="005C293E" w:rsidP="005C293E">
            <w:pPr>
              <w:rPr>
                <w:szCs w:val="24"/>
              </w:rPr>
            </w:pPr>
          </w:p>
        </w:tc>
        <w:tc>
          <w:tcPr>
            <w:tcW w:w="3062" w:type="dxa"/>
            <w:gridSpan w:val="2"/>
          </w:tcPr>
          <w:p w:rsidR="005C293E" w:rsidRPr="004B1CC0" w:rsidRDefault="005C293E">
            <w:pPr>
              <w:rPr>
                <w:szCs w:val="24"/>
              </w:rPr>
            </w:pPr>
          </w:p>
        </w:tc>
      </w:tr>
      <w:tr w:rsidR="00851B11" w:rsidRPr="00F74A08" w:rsidTr="004B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</w:tcPr>
          <w:p w:rsidR="00851B11" w:rsidRPr="004B1CC0" w:rsidRDefault="005C293E" w:rsidP="00081F43">
            <w:pPr>
              <w:rPr>
                <w:szCs w:val="24"/>
              </w:rPr>
            </w:pPr>
            <w:r w:rsidRPr="004B1CC0">
              <w:rPr>
                <w:szCs w:val="24"/>
              </w:rPr>
              <w:t>10.4 Hyperbolas</w:t>
            </w:r>
          </w:p>
        </w:tc>
        <w:tc>
          <w:tcPr>
            <w:tcW w:w="5071" w:type="dxa"/>
            <w:gridSpan w:val="2"/>
          </w:tcPr>
          <w:p w:rsidR="008E5E64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Define a hyperbola.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Find the standard equation of a hyperbola with given characteristics.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Find the equations of the asymptotes of a hyperbola.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Sketch a graph of a hyperbola.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Find the coordinates of the foci of a hyperbola.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Solve application problems involving hyperbolas.</w:t>
            </w:r>
          </w:p>
          <w:p w:rsidR="005C293E" w:rsidRPr="004B1CC0" w:rsidRDefault="005C293E" w:rsidP="005C293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1CC0">
              <w:rPr>
                <w:szCs w:val="24"/>
              </w:rPr>
              <w:t>Classify a conic from its general equation.</w:t>
            </w:r>
          </w:p>
        </w:tc>
        <w:tc>
          <w:tcPr>
            <w:tcW w:w="3062" w:type="dxa"/>
            <w:gridSpan w:val="2"/>
          </w:tcPr>
          <w:p w:rsidR="00E9087B" w:rsidRPr="004B1CC0" w:rsidRDefault="00E9087B" w:rsidP="00E9087B">
            <w:pPr>
              <w:rPr>
                <w:szCs w:val="24"/>
              </w:rPr>
            </w:pPr>
          </w:p>
          <w:p w:rsidR="005C293E" w:rsidRPr="004B1CC0" w:rsidRDefault="005C293E" w:rsidP="00E9087B">
            <w:pPr>
              <w:rPr>
                <w:szCs w:val="24"/>
              </w:rPr>
            </w:pPr>
            <w:r w:rsidRPr="004B1CC0">
              <w:rPr>
                <w:szCs w:val="24"/>
              </w:rPr>
              <w:t>10) p. 760 #’s 1-4 (all), 6-12 (even)</w:t>
            </w:r>
          </w:p>
          <w:p w:rsidR="005C293E" w:rsidRPr="004B1CC0" w:rsidRDefault="005C293E" w:rsidP="00E9087B">
            <w:pPr>
              <w:rPr>
                <w:szCs w:val="24"/>
              </w:rPr>
            </w:pPr>
          </w:p>
          <w:p w:rsidR="005C293E" w:rsidRPr="004B1CC0" w:rsidRDefault="005C293E" w:rsidP="00E9087B">
            <w:pPr>
              <w:rPr>
                <w:szCs w:val="24"/>
              </w:rPr>
            </w:pPr>
          </w:p>
          <w:p w:rsidR="005C293E" w:rsidRPr="004B1CC0" w:rsidRDefault="005C293E" w:rsidP="00E9087B">
            <w:pPr>
              <w:rPr>
                <w:szCs w:val="24"/>
              </w:rPr>
            </w:pPr>
            <w:r w:rsidRPr="004B1CC0">
              <w:rPr>
                <w:szCs w:val="24"/>
              </w:rPr>
              <w:t>11) p. 760 #’s 14, 16, 17-20</w:t>
            </w:r>
          </w:p>
          <w:p w:rsidR="005C293E" w:rsidRPr="004B1CC0" w:rsidRDefault="005C293E" w:rsidP="00E9087B">
            <w:pPr>
              <w:rPr>
                <w:szCs w:val="24"/>
              </w:rPr>
            </w:pPr>
          </w:p>
          <w:p w:rsidR="005C293E" w:rsidRPr="004B1CC0" w:rsidRDefault="005C293E" w:rsidP="00E9087B">
            <w:pPr>
              <w:rPr>
                <w:szCs w:val="24"/>
              </w:rPr>
            </w:pPr>
            <w:r w:rsidRPr="004B1CC0">
              <w:rPr>
                <w:szCs w:val="24"/>
              </w:rPr>
              <w:t>12) p. 760 #’s 22-38 (even)</w:t>
            </w:r>
          </w:p>
          <w:p w:rsidR="005C293E" w:rsidRPr="004B1CC0" w:rsidRDefault="005C293E" w:rsidP="00E9087B">
            <w:pPr>
              <w:rPr>
                <w:szCs w:val="24"/>
              </w:rPr>
            </w:pPr>
          </w:p>
          <w:p w:rsidR="005C293E" w:rsidRPr="004B1CC0" w:rsidRDefault="005C293E" w:rsidP="00E9087B">
            <w:pPr>
              <w:rPr>
                <w:szCs w:val="24"/>
              </w:rPr>
            </w:pPr>
            <w:r w:rsidRPr="004B1CC0">
              <w:rPr>
                <w:szCs w:val="24"/>
              </w:rPr>
              <w:t>13) p. 761-762 #’s 39, 42, 43, 44</w:t>
            </w:r>
          </w:p>
          <w:p w:rsidR="005C293E" w:rsidRPr="004B1CC0" w:rsidRDefault="005C293E" w:rsidP="00E9087B">
            <w:pPr>
              <w:rPr>
                <w:szCs w:val="24"/>
              </w:rPr>
            </w:pPr>
          </w:p>
          <w:p w:rsidR="005C293E" w:rsidRPr="004B1CC0" w:rsidRDefault="005C293E" w:rsidP="00E9087B">
            <w:pPr>
              <w:rPr>
                <w:szCs w:val="24"/>
              </w:rPr>
            </w:pPr>
            <w:r w:rsidRPr="004B1CC0">
              <w:rPr>
                <w:szCs w:val="24"/>
              </w:rPr>
              <w:t>14) p. 762 #’s 46-60 (even)</w:t>
            </w:r>
          </w:p>
          <w:p w:rsidR="00F74A08" w:rsidRPr="004B1CC0" w:rsidRDefault="00F74A08" w:rsidP="005C293E">
            <w:pPr>
              <w:rPr>
                <w:szCs w:val="24"/>
              </w:rPr>
            </w:pPr>
          </w:p>
        </w:tc>
      </w:tr>
      <w:tr w:rsidR="00851B11" w:rsidRPr="00F74A08" w:rsidTr="004B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</w:tcPr>
          <w:p w:rsidR="00851B11" w:rsidRPr="004B1CC0" w:rsidRDefault="005C293E" w:rsidP="005C293E">
            <w:pPr>
              <w:rPr>
                <w:b/>
                <w:szCs w:val="24"/>
              </w:rPr>
            </w:pPr>
            <w:r w:rsidRPr="004B1CC0">
              <w:rPr>
                <w:b/>
                <w:szCs w:val="24"/>
              </w:rPr>
              <w:t>Applications to Astronomy</w:t>
            </w:r>
          </w:p>
        </w:tc>
        <w:tc>
          <w:tcPr>
            <w:tcW w:w="5071" w:type="dxa"/>
            <w:gridSpan w:val="2"/>
          </w:tcPr>
          <w:p w:rsidR="00851B11" w:rsidRPr="004B1CC0" w:rsidRDefault="00851B11" w:rsidP="005C293E">
            <w:pPr>
              <w:rPr>
                <w:szCs w:val="24"/>
              </w:rPr>
            </w:pPr>
          </w:p>
        </w:tc>
        <w:tc>
          <w:tcPr>
            <w:tcW w:w="3062" w:type="dxa"/>
            <w:gridSpan w:val="2"/>
          </w:tcPr>
          <w:p w:rsidR="00F74A08" w:rsidRPr="004B1CC0" w:rsidRDefault="005C293E">
            <w:pPr>
              <w:rPr>
                <w:szCs w:val="24"/>
              </w:rPr>
            </w:pPr>
            <w:r w:rsidRPr="004B1CC0">
              <w:rPr>
                <w:szCs w:val="24"/>
              </w:rPr>
              <w:t>15) Problem Set-Graded for accuracy</w:t>
            </w:r>
          </w:p>
        </w:tc>
      </w:tr>
      <w:tr w:rsidR="00B87844" w:rsidRPr="00F74A08" w:rsidTr="004B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5"/>
          </w:tcPr>
          <w:p w:rsidR="00B87844" w:rsidRPr="004B1CC0" w:rsidRDefault="00B87844">
            <w:pPr>
              <w:rPr>
                <w:b/>
                <w:szCs w:val="24"/>
              </w:rPr>
            </w:pPr>
            <w:r w:rsidRPr="004B1CC0">
              <w:rPr>
                <w:b/>
                <w:szCs w:val="24"/>
              </w:rPr>
              <w:t>TEST</w:t>
            </w:r>
          </w:p>
        </w:tc>
      </w:tr>
    </w:tbl>
    <w:p w:rsidR="00081F43" w:rsidRPr="00F74A08" w:rsidRDefault="00081F43" w:rsidP="00B87844">
      <w:pPr>
        <w:rPr>
          <w:sz w:val="26"/>
          <w:szCs w:val="26"/>
        </w:rPr>
      </w:pPr>
    </w:p>
    <w:sectPr w:rsidR="00081F43" w:rsidRPr="00F74A08" w:rsidSect="004B1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4C9"/>
    <w:multiLevelType w:val="hybridMultilevel"/>
    <w:tmpl w:val="AFF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7FC"/>
    <w:multiLevelType w:val="hybridMultilevel"/>
    <w:tmpl w:val="334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60B0"/>
    <w:multiLevelType w:val="hybridMultilevel"/>
    <w:tmpl w:val="8F7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76DA"/>
    <w:multiLevelType w:val="hybridMultilevel"/>
    <w:tmpl w:val="B2C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71DEF"/>
    <w:multiLevelType w:val="hybridMultilevel"/>
    <w:tmpl w:val="0A6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35379"/>
    <w:multiLevelType w:val="hybridMultilevel"/>
    <w:tmpl w:val="000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43"/>
    <w:rsid w:val="00043590"/>
    <w:rsid w:val="00043A33"/>
    <w:rsid w:val="00081F43"/>
    <w:rsid w:val="00154209"/>
    <w:rsid w:val="0015483E"/>
    <w:rsid w:val="002C1421"/>
    <w:rsid w:val="00434AB5"/>
    <w:rsid w:val="004B1CC0"/>
    <w:rsid w:val="004E76D4"/>
    <w:rsid w:val="005035DE"/>
    <w:rsid w:val="00575EE5"/>
    <w:rsid w:val="00595B59"/>
    <w:rsid w:val="005C293E"/>
    <w:rsid w:val="00691111"/>
    <w:rsid w:val="007C11A7"/>
    <w:rsid w:val="00851B11"/>
    <w:rsid w:val="00874DC0"/>
    <w:rsid w:val="008E5E64"/>
    <w:rsid w:val="008F03D7"/>
    <w:rsid w:val="00B87844"/>
    <w:rsid w:val="00BC0DD7"/>
    <w:rsid w:val="00D95473"/>
    <w:rsid w:val="00E9087B"/>
    <w:rsid w:val="00F74A08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59D74-62C9-44BC-BC17-A755CBD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Carfagna</cp:lastModifiedBy>
  <cp:revision>4</cp:revision>
  <cp:lastPrinted>2013-11-05T21:42:00Z</cp:lastPrinted>
  <dcterms:created xsi:type="dcterms:W3CDTF">2014-12-01T21:49:00Z</dcterms:created>
  <dcterms:modified xsi:type="dcterms:W3CDTF">2014-12-01T22:35:00Z</dcterms:modified>
</cp:coreProperties>
</file>