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6A" w:rsidRPr="003B4945" w:rsidRDefault="00005E6A" w:rsidP="001810F7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3B4945">
        <w:rPr>
          <w:rFonts w:asciiTheme="minorHAnsi" w:hAnsiTheme="minorHAnsi" w:cstheme="minorHAnsi"/>
          <w:sz w:val="22"/>
          <w:szCs w:val="22"/>
        </w:rPr>
        <w:t xml:space="preserve">Cassingham Elementary Grade 1 Units of Inquiry </w:t>
      </w:r>
      <w:r w:rsidR="00575A72" w:rsidRPr="003B4945">
        <w:rPr>
          <w:rFonts w:asciiTheme="minorHAnsi" w:hAnsiTheme="minorHAnsi" w:cstheme="minorHAnsi"/>
          <w:sz w:val="22"/>
          <w:szCs w:val="22"/>
        </w:rPr>
        <w:t>2014-2015</w:t>
      </w:r>
    </w:p>
    <w:p w:rsidR="00005E6A" w:rsidRPr="003B4945" w:rsidRDefault="00005E6A" w:rsidP="001810F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3B4945">
        <w:rPr>
          <w:rFonts w:asciiTheme="minorHAnsi" w:hAnsiTheme="minorHAnsi" w:cstheme="minorHAnsi"/>
          <w:sz w:val="22"/>
          <w:szCs w:val="22"/>
        </w:rPr>
        <w:t xml:space="preserve">Revised </w:t>
      </w:r>
      <w:r w:rsidR="00CC47AA" w:rsidRPr="003B4945">
        <w:rPr>
          <w:rFonts w:asciiTheme="minorHAnsi" w:hAnsiTheme="minorHAnsi" w:cstheme="minorHAnsi"/>
          <w:sz w:val="22"/>
          <w:szCs w:val="22"/>
        </w:rPr>
        <w:t>5/</w:t>
      </w:r>
      <w:r w:rsidR="00575A72" w:rsidRPr="003B4945">
        <w:rPr>
          <w:rFonts w:asciiTheme="minorHAnsi" w:hAnsiTheme="minorHAnsi" w:cstheme="minorHAnsi"/>
          <w:sz w:val="22"/>
          <w:szCs w:val="22"/>
        </w:rPr>
        <w:t>21/14</w:t>
      </w: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4759"/>
        <w:gridCol w:w="2216"/>
        <w:gridCol w:w="2357"/>
        <w:gridCol w:w="5169"/>
      </w:tblGrid>
      <w:tr w:rsidR="00005E6A" w:rsidRPr="003B4945" w:rsidTr="007D69F0">
        <w:trPr>
          <w:trHeight w:val="143"/>
        </w:trPr>
        <w:tc>
          <w:tcPr>
            <w:tcW w:w="339" w:type="dxa"/>
          </w:tcPr>
          <w:p w:rsidR="00005E6A" w:rsidRPr="003B4945" w:rsidRDefault="00005E6A" w:rsidP="001810F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4759" w:type="dxa"/>
          </w:tcPr>
          <w:p w:rsidR="00005E6A" w:rsidRPr="003B4945" w:rsidRDefault="00005E6A" w:rsidP="007D69F0">
            <w:pPr>
              <w:spacing w:after="0"/>
              <w:jc w:val="center"/>
              <w:rPr>
                <w:rFonts w:eastAsia="Calibri" w:cstheme="minorHAnsi"/>
                <w:b/>
                <w:bCs/>
                <w:u w:val="single"/>
              </w:rPr>
            </w:pPr>
            <w:r w:rsidRPr="003B4945">
              <w:rPr>
                <w:rFonts w:eastAsia="Calibri" w:cstheme="minorHAnsi"/>
                <w:b/>
                <w:bCs/>
                <w:u w:val="single"/>
              </w:rPr>
              <w:t>Transdisciplinary Theme</w:t>
            </w:r>
          </w:p>
        </w:tc>
        <w:tc>
          <w:tcPr>
            <w:tcW w:w="2216" w:type="dxa"/>
          </w:tcPr>
          <w:p w:rsidR="00005E6A" w:rsidRPr="003B4945" w:rsidRDefault="00005E6A" w:rsidP="007D69F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Topic</w:t>
            </w:r>
          </w:p>
        </w:tc>
        <w:tc>
          <w:tcPr>
            <w:tcW w:w="2357" w:type="dxa"/>
          </w:tcPr>
          <w:p w:rsidR="00005E6A" w:rsidRPr="003B4945" w:rsidRDefault="00005E6A" w:rsidP="001810F7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5169" w:type="dxa"/>
          </w:tcPr>
          <w:p w:rsidR="00005E6A" w:rsidRPr="003B4945" w:rsidRDefault="00005E6A" w:rsidP="001810F7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Central Idea, Concepts (</w:t>
            </w:r>
            <w:r w:rsidRPr="003B4945">
              <w:rPr>
                <w:rFonts w:asciiTheme="minorHAnsi" w:hAnsiTheme="minorHAnsi" w:cstheme="minorHAnsi"/>
                <w:i/>
                <w:sz w:val="22"/>
                <w:szCs w:val="22"/>
              </w:rPr>
              <w:t>Key &amp; Related</w:t>
            </w: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), &amp; LoI</w:t>
            </w:r>
          </w:p>
        </w:tc>
      </w:tr>
      <w:tr w:rsidR="00005E6A" w:rsidRPr="003B4945" w:rsidTr="007D69F0">
        <w:trPr>
          <w:trHeight w:val="143"/>
        </w:trPr>
        <w:tc>
          <w:tcPr>
            <w:tcW w:w="339" w:type="dxa"/>
          </w:tcPr>
          <w:p w:rsidR="00005E6A" w:rsidRPr="003B4945" w:rsidRDefault="00005E6A" w:rsidP="001810F7">
            <w:pPr>
              <w:spacing w:after="0"/>
              <w:rPr>
                <w:rFonts w:eastAsia="Calibri" w:cstheme="minorHAnsi"/>
                <w:bCs/>
              </w:rPr>
            </w:pPr>
            <w:r w:rsidRPr="003B4945">
              <w:rPr>
                <w:rFonts w:eastAsia="Calibri" w:cstheme="minorHAnsi"/>
                <w:bCs/>
              </w:rPr>
              <w:t>1</w:t>
            </w:r>
          </w:p>
        </w:tc>
        <w:tc>
          <w:tcPr>
            <w:tcW w:w="4759" w:type="dxa"/>
          </w:tcPr>
          <w:p w:rsidR="00123C96" w:rsidRPr="003B4945" w:rsidRDefault="00123C96" w:rsidP="007D69F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E6A" w:rsidRPr="003B4945" w:rsidRDefault="00005E6A" w:rsidP="007D69F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Who We Are</w:t>
            </w:r>
          </w:p>
          <w:p w:rsidR="00005E6A" w:rsidRPr="003B4945" w:rsidRDefault="00005E6A" w:rsidP="007D69F0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 inquiry into the nature of the self; beliefs and values; personal, physical, mental, social &amp; spiritual health; </w:t>
            </w:r>
            <w:r w:rsidRPr="003B4945">
              <w:rPr>
                <w:rFonts w:asciiTheme="minorHAnsi" w:hAnsiTheme="minorHAnsi" w:cstheme="minorHAnsi"/>
                <w:bCs w:val="0"/>
                <w:sz w:val="22"/>
                <w:szCs w:val="22"/>
              </w:rPr>
              <w:t>human relationships including families, friends, communities and cultures</w:t>
            </w:r>
            <w:r w:rsidRPr="003B49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 rights &amp; responsibilities; what it means to be</w:t>
            </w:r>
            <w:r w:rsidRPr="003B494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B49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human.</w:t>
            </w:r>
          </w:p>
          <w:p w:rsidR="00005E6A" w:rsidRPr="003B4945" w:rsidRDefault="00005E6A" w:rsidP="007D69F0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005E6A" w:rsidRPr="003B4945" w:rsidRDefault="00005E6A" w:rsidP="007D69F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Special Guests/Field Trips/Activities:</w:t>
            </w:r>
          </w:p>
          <w:p w:rsidR="00005E6A" w:rsidRPr="003B4945" w:rsidRDefault="00C80F69" w:rsidP="007D69F0">
            <w:pPr>
              <w:spacing w:after="0"/>
              <w:jc w:val="center"/>
              <w:rPr>
                <w:rFonts w:eastAsia="Calibri" w:cstheme="minorHAnsi"/>
              </w:rPr>
            </w:pPr>
            <w:r w:rsidRPr="003B4945">
              <w:rPr>
                <w:rFonts w:eastAsia="Calibri" w:cstheme="minorHAnsi"/>
              </w:rPr>
              <w:t>Be sure to schedule with Sarah G. early on for intentional guidance lessons.</w:t>
            </w:r>
          </w:p>
          <w:p w:rsidR="00005E6A" w:rsidRPr="003B4945" w:rsidRDefault="00005E6A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005E6A" w:rsidRPr="003B4945" w:rsidRDefault="00005E6A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005E6A" w:rsidRPr="003B4945" w:rsidRDefault="00005E6A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2216" w:type="dxa"/>
          </w:tcPr>
          <w:p w:rsidR="00005E6A" w:rsidRPr="003B4945" w:rsidRDefault="00005E6A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246028" w:rsidRPr="003B4945" w:rsidRDefault="00246028" w:rsidP="007D69F0">
            <w:pPr>
              <w:spacing w:after="0"/>
              <w:jc w:val="center"/>
              <w:rPr>
                <w:rFonts w:eastAsia="Calibri" w:cstheme="minorHAnsi"/>
              </w:rPr>
            </w:pPr>
            <w:r w:rsidRPr="003B4945">
              <w:rPr>
                <w:rFonts w:eastAsia="Calibri" w:cstheme="minorHAnsi"/>
              </w:rPr>
              <w:t>Relationships</w:t>
            </w:r>
          </w:p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2357" w:type="dxa"/>
          </w:tcPr>
          <w:p w:rsidR="00246028" w:rsidRPr="003B4945" w:rsidRDefault="00246028" w:rsidP="00F03409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  <w:p w:rsidR="003B4945" w:rsidRPr="003B4945" w:rsidRDefault="003B4945" w:rsidP="003B4945">
            <w:pPr>
              <w:jc w:val="center"/>
              <w:rPr>
                <w:rFonts w:cstheme="minorHAnsi"/>
              </w:rPr>
            </w:pPr>
            <w:r w:rsidRPr="003B4945">
              <w:rPr>
                <w:rFonts w:cstheme="minorHAnsi"/>
              </w:rPr>
              <w:t>Aug. 13-Sept. 19</w:t>
            </w:r>
          </w:p>
          <w:p w:rsidR="007D69F0" w:rsidRPr="003B4945" w:rsidRDefault="003B4945" w:rsidP="003B4945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3B4945">
              <w:rPr>
                <w:rFonts w:cstheme="minorHAnsi"/>
              </w:rPr>
              <w:t>5.5 weeks</w:t>
            </w:r>
          </w:p>
        </w:tc>
        <w:tc>
          <w:tcPr>
            <w:tcW w:w="5169" w:type="dxa"/>
          </w:tcPr>
          <w:p w:rsidR="00005E6A" w:rsidRPr="003B4945" w:rsidRDefault="00005E6A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Central Idea:</w:t>
            </w:r>
          </w:p>
          <w:p w:rsidR="00005E6A" w:rsidRPr="003B4945" w:rsidRDefault="00005E6A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As citizens, we try to respect others’ perspectives and communicate our own.</w:t>
            </w:r>
          </w:p>
          <w:p w:rsidR="00A763E6" w:rsidRPr="003B4945" w:rsidRDefault="00A763E6" w:rsidP="007D69F0">
            <w:pPr>
              <w:spacing w:after="0" w:line="240" w:lineRule="auto"/>
              <w:rPr>
                <w:rFonts w:cstheme="minorHAnsi"/>
                <w:i/>
              </w:rPr>
            </w:pPr>
          </w:p>
          <w:p w:rsidR="00005E6A" w:rsidRPr="003B4945" w:rsidRDefault="00005E6A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Lines of Inquiry:</w:t>
            </w:r>
          </w:p>
          <w:p w:rsidR="00005E6A" w:rsidRPr="003B4945" w:rsidRDefault="00005E6A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-types of relationships</w:t>
            </w:r>
          </w:p>
          <w:p w:rsidR="00005E6A" w:rsidRPr="003B4945" w:rsidRDefault="00005E6A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-acknowledging others perspectives</w:t>
            </w:r>
          </w:p>
          <w:p w:rsidR="00005E6A" w:rsidRPr="003B4945" w:rsidRDefault="00005E6A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-developing and maintaining relationships</w:t>
            </w:r>
          </w:p>
          <w:p w:rsidR="00A763E6" w:rsidRPr="003B4945" w:rsidRDefault="00A763E6" w:rsidP="007D69F0">
            <w:pPr>
              <w:spacing w:after="0" w:line="240" w:lineRule="auto"/>
              <w:rPr>
                <w:rFonts w:cstheme="minorHAnsi"/>
                <w:i/>
              </w:rPr>
            </w:pPr>
          </w:p>
          <w:p w:rsidR="00005E6A" w:rsidRPr="003B4945" w:rsidRDefault="00005E6A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Key Concepts:</w:t>
            </w:r>
          </w:p>
          <w:p w:rsidR="00005E6A" w:rsidRPr="003B4945" w:rsidRDefault="00005E6A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Perspective, responsibility, reflection</w:t>
            </w:r>
          </w:p>
          <w:p w:rsidR="00A763E6" w:rsidRPr="003B4945" w:rsidRDefault="00A763E6" w:rsidP="007D69F0">
            <w:pPr>
              <w:spacing w:after="0" w:line="240" w:lineRule="auto"/>
              <w:rPr>
                <w:rFonts w:cstheme="minorHAnsi"/>
                <w:i/>
              </w:rPr>
            </w:pPr>
          </w:p>
          <w:p w:rsidR="00A763E6" w:rsidRPr="003B4945" w:rsidRDefault="00005E6A" w:rsidP="007D69F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3B4945">
              <w:rPr>
                <w:rFonts w:cstheme="minorHAnsi"/>
                <w:b/>
                <w:u w:val="single"/>
              </w:rPr>
              <w:t>Related Concepts</w:t>
            </w:r>
            <w:r w:rsidRPr="003B4945">
              <w:rPr>
                <w:rFonts w:cstheme="minorHAnsi"/>
                <w:b/>
                <w:i/>
              </w:rPr>
              <w:t>:</w:t>
            </w:r>
          </w:p>
          <w:p w:rsidR="00005E6A" w:rsidRPr="003B4945" w:rsidRDefault="00005E6A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-citizenship</w:t>
            </w:r>
          </w:p>
          <w:p w:rsidR="00005E6A" w:rsidRPr="003B4945" w:rsidRDefault="00005E6A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-rules</w:t>
            </w:r>
          </w:p>
          <w:p w:rsidR="00005E6A" w:rsidRPr="003B4945" w:rsidRDefault="00005E6A" w:rsidP="007D69F0">
            <w:pPr>
              <w:spacing w:after="0" w:line="240" w:lineRule="auto"/>
              <w:rPr>
                <w:rFonts w:eastAsia="Calibri" w:cstheme="minorHAnsi"/>
              </w:rPr>
            </w:pPr>
            <w:r w:rsidRPr="003B4945">
              <w:rPr>
                <w:rFonts w:cstheme="minorHAnsi"/>
                <w:i/>
              </w:rPr>
              <w:t>-respect</w:t>
            </w:r>
          </w:p>
        </w:tc>
      </w:tr>
      <w:tr w:rsidR="007D69F0" w:rsidRPr="003B4945" w:rsidTr="007D69F0">
        <w:trPr>
          <w:trHeight w:val="143"/>
        </w:trPr>
        <w:tc>
          <w:tcPr>
            <w:tcW w:w="339" w:type="dxa"/>
          </w:tcPr>
          <w:p w:rsidR="007D69F0" w:rsidRPr="003B4945" w:rsidRDefault="007D69F0" w:rsidP="001810F7">
            <w:pPr>
              <w:spacing w:after="0"/>
              <w:rPr>
                <w:rFonts w:eastAsia="Calibri" w:cstheme="minorHAnsi"/>
                <w:bCs/>
              </w:rPr>
            </w:pPr>
            <w:r w:rsidRPr="003B4945">
              <w:rPr>
                <w:rFonts w:eastAsia="Calibri" w:cstheme="minorHAnsi"/>
                <w:bCs/>
              </w:rPr>
              <w:t>2</w:t>
            </w:r>
          </w:p>
        </w:tc>
        <w:tc>
          <w:tcPr>
            <w:tcW w:w="4759" w:type="dxa"/>
          </w:tcPr>
          <w:p w:rsidR="003B4945" w:rsidRPr="003B4945" w:rsidRDefault="003B4945" w:rsidP="003B4945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  <w:u w:val="none"/>
              </w:rPr>
              <w:t>Sharing the planet</w:t>
            </w:r>
          </w:p>
          <w:p w:rsidR="003B4945" w:rsidRPr="003B4945" w:rsidRDefault="003B4945" w:rsidP="003B494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An inquiry into rights and responsibilities in the </w:t>
            </w:r>
            <w:r w:rsidRPr="003B4945">
              <w:rPr>
                <w:rFonts w:asciiTheme="minorHAnsi" w:hAnsiTheme="minorHAnsi" w:cstheme="minorHAnsi"/>
                <w:i w:val="0"/>
                <w:sz w:val="22"/>
                <w:szCs w:val="22"/>
              </w:rPr>
              <w:t>struggle to share finite resources with other people and with other living things</w:t>
            </w:r>
            <w:r w:rsidRPr="003B4945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; communities and the relationships within and between them; access to equal opportunities; peace and conflict resolution.</w:t>
            </w:r>
          </w:p>
          <w:p w:rsidR="003B4945" w:rsidRPr="003B4945" w:rsidRDefault="003B4945" w:rsidP="003B4945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B4945" w:rsidRPr="003B4945" w:rsidRDefault="003B4945" w:rsidP="003B4945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Special Guests/Field Trips/Activities:</w:t>
            </w:r>
          </w:p>
          <w:p w:rsidR="003B4945" w:rsidRPr="003B4945" w:rsidRDefault="003B4945" w:rsidP="003B4945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494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Three Creeks/Ohio Wildlife Center</w:t>
            </w:r>
          </w:p>
          <w:p w:rsidR="007D69F0" w:rsidRPr="003B4945" w:rsidRDefault="007D69F0" w:rsidP="007D69F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7D69F0" w:rsidRPr="003B4945" w:rsidRDefault="007D69F0" w:rsidP="007D69F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16" w:type="dxa"/>
          </w:tcPr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3B4945" w:rsidRPr="003B4945" w:rsidRDefault="003B4945" w:rsidP="003B4945">
            <w:pPr>
              <w:jc w:val="center"/>
              <w:rPr>
                <w:rFonts w:cstheme="minorHAnsi"/>
              </w:rPr>
            </w:pPr>
            <w:r w:rsidRPr="003B4945">
              <w:rPr>
                <w:rFonts w:cstheme="minorHAnsi"/>
              </w:rPr>
              <w:t>Living, Non-Living</w:t>
            </w:r>
          </w:p>
          <w:p w:rsidR="003B4945" w:rsidRPr="003B4945" w:rsidRDefault="003B4945" w:rsidP="003B4945">
            <w:pPr>
              <w:jc w:val="center"/>
              <w:rPr>
                <w:rFonts w:cstheme="minorHAnsi"/>
              </w:rPr>
            </w:pPr>
            <w:r w:rsidRPr="003B4945">
              <w:rPr>
                <w:rFonts w:cstheme="minorHAnsi"/>
              </w:rPr>
              <w:t xml:space="preserve">Needs of Living Things </w:t>
            </w:r>
          </w:p>
          <w:p w:rsidR="007D69F0" w:rsidRPr="003B4945" w:rsidRDefault="003B4945" w:rsidP="003B4945">
            <w:pPr>
              <w:spacing w:after="0"/>
              <w:jc w:val="center"/>
              <w:rPr>
                <w:rFonts w:eastAsia="Calibri" w:cstheme="minorHAnsi"/>
              </w:rPr>
            </w:pPr>
            <w:r w:rsidRPr="003B4945">
              <w:rPr>
                <w:rFonts w:cstheme="minorHAnsi"/>
              </w:rPr>
              <w:t>Animals/Plants and habitats</w:t>
            </w:r>
          </w:p>
        </w:tc>
        <w:tc>
          <w:tcPr>
            <w:tcW w:w="2357" w:type="dxa"/>
          </w:tcPr>
          <w:p w:rsidR="007D69F0" w:rsidRPr="003B4945" w:rsidRDefault="007D69F0" w:rsidP="00C62E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4945" w:rsidRPr="003B4945" w:rsidRDefault="003B4945" w:rsidP="003B4945">
            <w:pPr>
              <w:jc w:val="center"/>
              <w:rPr>
                <w:rFonts w:cstheme="minorHAnsi"/>
              </w:rPr>
            </w:pPr>
            <w:r w:rsidRPr="003B4945">
              <w:rPr>
                <w:rFonts w:cstheme="minorHAnsi"/>
              </w:rPr>
              <w:t>Sept. 22–Oct. 30</w:t>
            </w:r>
          </w:p>
          <w:p w:rsidR="007D69F0" w:rsidRPr="003B4945" w:rsidRDefault="003B4945" w:rsidP="003B494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6 weeks</w:t>
            </w:r>
            <w:r w:rsidRPr="003B49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</w:tcPr>
          <w:p w:rsidR="003B4945" w:rsidRPr="003B4945" w:rsidRDefault="003B4945" w:rsidP="003B4945">
            <w:pPr>
              <w:spacing w:after="0"/>
              <w:rPr>
                <w:rFonts w:cstheme="minorHAnsi"/>
                <w:b/>
              </w:rPr>
            </w:pPr>
            <w:r w:rsidRPr="003B4945">
              <w:rPr>
                <w:rFonts w:cstheme="minorHAnsi"/>
                <w:b/>
                <w:u w:val="single"/>
              </w:rPr>
              <w:t>Central Idea</w:t>
            </w:r>
            <w:r w:rsidRPr="003B4945">
              <w:rPr>
                <w:rFonts w:cstheme="minorHAnsi"/>
                <w:b/>
              </w:rPr>
              <w:t>: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Living things share earth’s limited resources to survive.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i/>
              </w:rPr>
            </w:pPr>
          </w:p>
          <w:p w:rsidR="003B4945" w:rsidRPr="003B4945" w:rsidRDefault="003B4945" w:rsidP="003B4945">
            <w:pPr>
              <w:spacing w:after="0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Lines of Inquiry: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-natural resources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-needs of living things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-scarcity (intro)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i/>
              </w:rPr>
            </w:pPr>
          </w:p>
          <w:p w:rsidR="003B4945" w:rsidRPr="003B4945" w:rsidRDefault="003B4945" w:rsidP="003B4945">
            <w:pPr>
              <w:spacing w:after="0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Key Concepts: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-causation, connection, responsibility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i/>
              </w:rPr>
            </w:pPr>
          </w:p>
          <w:p w:rsidR="003B4945" w:rsidRPr="003B4945" w:rsidRDefault="003B4945" w:rsidP="003B4945">
            <w:pPr>
              <w:spacing w:after="0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Related Concepts: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-consequences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-interdependence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-cooperation</w:t>
            </w:r>
          </w:p>
          <w:p w:rsidR="007D69F0" w:rsidRDefault="003B4945" w:rsidP="003B4945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-recycling</w:t>
            </w:r>
          </w:p>
          <w:p w:rsidR="003B4945" w:rsidRPr="003B4945" w:rsidRDefault="003B4945" w:rsidP="003B494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D69F0" w:rsidRPr="003B4945" w:rsidTr="007D69F0">
        <w:trPr>
          <w:trHeight w:val="143"/>
        </w:trPr>
        <w:tc>
          <w:tcPr>
            <w:tcW w:w="339" w:type="dxa"/>
          </w:tcPr>
          <w:p w:rsidR="007D69F0" w:rsidRPr="003B4945" w:rsidRDefault="007D69F0" w:rsidP="001810F7">
            <w:pPr>
              <w:spacing w:after="0"/>
              <w:rPr>
                <w:rFonts w:eastAsia="Calibri" w:cstheme="minorHAnsi"/>
                <w:bCs/>
              </w:rPr>
            </w:pPr>
            <w:r w:rsidRPr="003B4945">
              <w:rPr>
                <w:rFonts w:eastAsia="Calibri" w:cstheme="minorHAnsi"/>
                <w:bCs/>
              </w:rPr>
              <w:lastRenderedPageBreak/>
              <w:t>3</w:t>
            </w:r>
          </w:p>
        </w:tc>
        <w:tc>
          <w:tcPr>
            <w:tcW w:w="4759" w:type="dxa"/>
          </w:tcPr>
          <w:p w:rsidR="007D69F0" w:rsidRPr="003B4945" w:rsidRDefault="007D69F0" w:rsidP="007D69F0">
            <w:pPr>
              <w:pStyle w:val="BodyTex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i w:val="0"/>
                <w:sz w:val="22"/>
                <w:szCs w:val="22"/>
              </w:rPr>
              <w:t>How we organize ourselves</w:t>
            </w:r>
          </w:p>
          <w:p w:rsidR="007D69F0" w:rsidRPr="003B4945" w:rsidRDefault="007D69F0" w:rsidP="007D69F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 inquiry into the interconnectedness of human-made systems and communities; the structure and function of organizations; societal decision-making; </w:t>
            </w: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economic activities and their impact on humankind and the environment</w:t>
            </w:r>
            <w:r w:rsidRPr="003B494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7D69F0" w:rsidRPr="003B4945" w:rsidRDefault="007D69F0" w:rsidP="007D69F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9F0" w:rsidRPr="003B4945" w:rsidRDefault="007D69F0" w:rsidP="007D69F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Special Guests/Field Trips/Activities:</w:t>
            </w:r>
          </w:p>
          <w:p w:rsidR="007D69F0" w:rsidRPr="003B4945" w:rsidRDefault="007D69F0" w:rsidP="007D69F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2216" w:type="dxa"/>
          </w:tcPr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7D69F0" w:rsidRPr="003B4945" w:rsidRDefault="003B4945" w:rsidP="007D69F0">
            <w:pPr>
              <w:spacing w:after="0"/>
              <w:jc w:val="center"/>
              <w:rPr>
                <w:rFonts w:eastAsia="Calibri" w:cstheme="minorHAnsi"/>
              </w:rPr>
            </w:pPr>
            <w:r w:rsidRPr="003B4945">
              <w:t>Bexlandia, Needs and Wants (then and now)</w:t>
            </w:r>
          </w:p>
        </w:tc>
        <w:tc>
          <w:tcPr>
            <w:tcW w:w="2357" w:type="dxa"/>
          </w:tcPr>
          <w:p w:rsidR="003B4945" w:rsidRPr="003B4945" w:rsidRDefault="003B4945" w:rsidP="003B4945">
            <w:pPr>
              <w:jc w:val="center"/>
            </w:pPr>
            <w:r w:rsidRPr="003B4945">
              <w:t>Nov. 5–Dec. 18</w:t>
            </w:r>
          </w:p>
          <w:p w:rsidR="007D69F0" w:rsidRPr="003B4945" w:rsidRDefault="003B4945" w:rsidP="003B4945">
            <w:pPr>
              <w:spacing w:after="0"/>
              <w:jc w:val="center"/>
              <w:rPr>
                <w:rFonts w:eastAsia="Calibri" w:cstheme="minorHAnsi"/>
                <w:b/>
                <w:bCs/>
              </w:rPr>
            </w:pPr>
            <w:r w:rsidRPr="003B4945">
              <w:t>6 weeks</w:t>
            </w:r>
          </w:p>
        </w:tc>
        <w:tc>
          <w:tcPr>
            <w:tcW w:w="5169" w:type="dxa"/>
          </w:tcPr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Central Idea: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Wants and needs drive our decisions and actions.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Lines of Inquiry:</w:t>
            </w:r>
          </w:p>
          <w:p w:rsidR="00386574" w:rsidRPr="003B4945" w:rsidRDefault="00386574" w:rsidP="00386574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-needs of living things (connection)</w:t>
            </w:r>
          </w:p>
          <w:p w:rsidR="00386574" w:rsidRPr="003B4945" w:rsidRDefault="00386574" w:rsidP="00386574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-how communities are organized (causation)</w:t>
            </w:r>
          </w:p>
          <w:p w:rsidR="007D69F0" w:rsidRPr="003B4945" w:rsidRDefault="00386574" w:rsidP="00386574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-changes in how communities meet needs over time (change)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Key Concepts: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Causation, connection, perspective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Related Concepts: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-decision making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-beliefs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-values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</w:p>
          <w:p w:rsidR="007D69F0" w:rsidRPr="003B4945" w:rsidRDefault="007D69F0" w:rsidP="007D69F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B4945" w:rsidRPr="003B4945" w:rsidTr="007D69F0">
        <w:trPr>
          <w:trHeight w:val="143"/>
        </w:trPr>
        <w:tc>
          <w:tcPr>
            <w:tcW w:w="339" w:type="dxa"/>
          </w:tcPr>
          <w:p w:rsidR="003B4945" w:rsidRPr="003B4945" w:rsidRDefault="003B4945" w:rsidP="001810F7">
            <w:pPr>
              <w:spacing w:after="0"/>
              <w:rPr>
                <w:rFonts w:eastAsia="Calibri" w:cstheme="minorHAnsi"/>
                <w:bCs/>
              </w:rPr>
            </w:pPr>
            <w:r w:rsidRPr="003B4945">
              <w:rPr>
                <w:rFonts w:eastAsia="Calibri" w:cstheme="minorHAnsi"/>
                <w:bCs/>
              </w:rPr>
              <w:t>4</w:t>
            </w:r>
          </w:p>
        </w:tc>
        <w:tc>
          <w:tcPr>
            <w:tcW w:w="4759" w:type="dxa"/>
          </w:tcPr>
          <w:p w:rsidR="003B4945" w:rsidRPr="003B4945" w:rsidRDefault="003B4945" w:rsidP="003B4945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Where We Are in Place &amp; Time</w:t>
            </w:r>
          </w:p>
          <w:p w:rsidR="003B4945" w:rsidRPr="003B4945" w:rsidRDefault="003B4945" w:rsidP="003B4945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An inquiry into orientation in place &amp; time</w:t>
            </w:r>
            <w:r w:rsidRPr="003B4945">
              <w:rPr>
                <w:rFonts w:asciiTheme="minorHAnsi" w:hAnsiTheme="minorHAnsi" w:cstheme="minorHAnsi"/>
                <w:b w:val="0"/>
                <w:sz w:val="22"/>
                <w:szCs w:val="22"/>
              </w:rPr>
              <w:t>; personal histories; homes &amp; journeys; the discoveries, explorations and migrations of humankind; the relationships between and the interconnectedness of individuals and civilizations, from local and global perspectives.</w:t>
            </w:r>
          </w:p>
          <w:p w:rsidR="003B4945" w:rsidRPr="003B4945" w:rsidRDefault="003B4945" w:rsidP="003B4945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3B4945" w:rsidRPr="003B4945" w:rsidRDefault="003B4945" w:rsidP="003B4945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Special Guests/Field Trips/Activities:</w:t>
            </w:r>
          </w:p>
          <w:p w:rsidR="003B4945" w:rsidRPr="003B4945" w:rsidRDefault="003B4945" w:rsidP="003B4945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b w:val="0"/>
                <w:sz w:val="22"/>
                <w:szCs w:val="22"/>
              </w:rPr>
              <w:t>Slate Run</w:t>
            </w:r>
          </w:p>
          <w:p w:rsidR="003B4945" w:rsidRPr="003B4945" w:rsidRDefault="003B4945" w:rsidP="007D69F0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2216" w:type="dxa"/>
          </w:tcPr>
          <w:p w:rsidR="003B4945" w:rsidRPr="003B4945" w:rsidRDefault="003B4945" w:rsidP="007D69F0">
            <w:pPr>
              <w:spacing w:after="0"/>
              <w:jc w:val="center"/>
              <w:rPr>
                <w:rFonts w:eastAsia="Calibri" w:cstheme="minorHAnsi"/>
              </w:rPr>
            </w:pPr>
            <w:r w:rsidRPr="003B4945">
              <w:rPr>
                <w:rFonts w:cstheme="minorHAnsi"/>
              </w:rPr>
              <w:t>Timelines, Geography</w:t>
            </w:r>
          </w:p>
        </w:tc>
        <w:tc>
          <w:tcPr>
            <w:tcW w:w="2357" w:type="dxa"/>
          </w:tcPr>
          <w:p w:rsidR="003B4945" w:rsidRPr="003B4945" w:rsidRDefault="003B4945" w:rsidP="003B4945">
            <w:pPr>
              <w:jc w:val="center"/>
              <w:rPr>
                <w:rFonts w:cstheme="minorHAnsi"/>
              </w:rPr>
            </w:pPr>
            <w:r w:rsidRPr="003B4945">
              <w:rPr>
                <w:rFonts w:cstheme="minorHAnsi"/>
              </w:rPr>
              <w:t>Jan. 5-Feb. 13</w:t>
            </w:r>
          </w:p>
          <w:p w:rsidR="003B4945" w:rsidRPr="003B4945" w:rsidRDefault="003B4945" w:rsidP="003B4945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3B4945">
              <w:rPr>
                <w:rFonts w:cstheme="minorHAnsi"/>
              </w:rPr>
              <w:t>6 weeks</w:t>
            </w:r>
          </w:p>
        </w:tc>
        <w:tc>
          <w:tcPr>
            <w:tcW w:w="5169" w:type="dxa"/>
          </w:tcPr>
          <w:p w:rsidR="003B4945" w:rsidRPr="003B4945" w:rsidRDefault="003B4945" w:rsidP="003B4945">
            <w:pPr>
              <w:spacing w:after="0" w:line="240" w:lineRule="auto"/>
              <w:rPr>
                <w:rFonts w:cstheme="minorHAnsi"/>
                <w:b/>
              </w:rPr>
            </w:pPr>
            <w:r w:rsidRPr="003B4945">
              <w:rPr>
                <w:rFonts w:cstheme="minorHAnsi"/>
                <w:b/>
                <w:u w:val="single"/>
              </w:rPr>
              <w:t>Central Idea</w:t>
            </w:r>
            <w:r w:rsidRPr="003B4945">
              <w:rPr>
                <w:rFonts w:cstheme="minorHAnsi"/>
                <w:b/>
              </w:rPr>
              <w:t>:</w:t>
            </w:r>
          </w:p>
          <w:p w:rsidR="003B4945" w:rsidRPr="003B4945" w:rsidRDefault="003B4945" w:rsidP="003B4945">
            <w:pPr>
              <w:spacing w:after="0" w:line="240" w:lineRule="auto"/>
              <w:rPr>
                <w:rFonts w:cstheme="minorHAnsi"/>
              </w:rPr>
            </w:pPr>
            <w:r w:rsidRPr="003B4945">
              <w:rPr>
                <w:rFonts w:cstheme="minorHAnsi"/>
              </w:rPr>
              <w:t>People use tools to determine where they have been, where they are, and where they are going.</w:t>
            </w:r>
          </w:p>
          <w:p w:rsidR="003B4945" w:rsidRPr="003B4945" w:rsidRDefault="003B4945" w:rsidP="003B4945">
            <w:pPr>
              <w:spacing w:after="0" w:line="240" w:lineRule="auto"/>
              <w:rPr>
                <w:rFonts w:cstheme="minorHAnsi"/>
              </w:rPr>
            </w:pPr>
          </w:p>
          <w:p w:rsidR="003B4945" w:rsidRPr="003B4945" w:rsidRDefault="003B4945" w:rsidP="003B494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Lines of Inquiry: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bCs/>
              </w:rPr>
            </w:pPr>
            <w:r w:rsidRPr="003B4945">
              <w:rPr>
                <w:rFonts w:cstheme="minorHAnsi"/>
                <w:bCs/>
              </w:rPr>
              <w:t>-Time, past/ present/ future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bCs/>
              </w:rPr>
            </w:pPr>
            <w:r w:rsidRPr="003B4945">
              <w:rPr>
                <w:rFonts w:cstheme="minorHAnsi"/>
                <w:bCs/>
              </w:rPr>
              <w:t>-Maps/models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bCs/>
              </w:rPr>
            </w:pPr>
            <w:r w:rsidRPr="003B4945">
              <w:rPr>
                <w:rFonts w:cstheme="minorHAnsi"/>
                <w:bCs/>
              </w:rPr>
              <w:t>-Interaction with physical environment</w:t>
            </w:r>
          </w:p>
          <w:p w:rsidR="003B4945" w:rsidRPr="003B4945" w:rsidRDefault="003B4945" w:rsidP="003B4945">
            <w:pPr>
              <w:spacing w:after="0"/>
              <w:rPr>
                <w:rFonts w:cstheme="minorHAnsi"/>
                <w:bCs/>
              </w:rPr>
            </w:pPr>
          </w:p>
          <w:p w:rsidR="003B4945" w:rsidRPr="003B4945" w:rsidRDefault="003B4945" w:rsidP="003B4945">
            <w:pPr>
              <w:spacing w:after="0"/>
              <w:rPr>
                <w:rFonts w:cstheme="minorHAnsi"/>
                <w:b/>
                <w:bCs/>
                <w:u w:val="single"/>
              </w:rPr>
            </w:pPr>
            <w:r w:rsidRPr="003B4945">
              <w:rPr>
                <w:rFonts w:cstheme="minorHAnsi"/>
                <w:b/>
                <w:bCs/>
                <w:u w:val="single"/>
              </w:rPr>
              <w:t>Key Concepts:</w:t>
            </w:r>
          </w:p>
          <w:p w:rsidR="003B4945" w:rsidRPr="003B4945" w:rsidRDefault="003B4945" w:rsidP="003B4945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Form, connection, causation</w:t>
            </w:r>
          </w:p>
          <w:p w:rsidR="003B4945" w:rsidRPr="003B4945" w:rsidRDefault="003B4945" w:rsidP="003B4945">
            <w:pPr>
              <w:spacing w:after="0" w:line="240" w:lineRule="auto"/>
              <w:rPr>
                <w:rFonts w:cstheme="minorHAnsi"/>
                <w:i/>
              </w:rPr>
            </w:pPr>
          </w:p>
          <w:p w:rsidR="003B4945" w:rsidRPr="003B4945" w:rsidRDefault="003B4945" w:rsidP="003B494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Related Concepts:</w:t>
            </w:r>
          </w:p>
          <w:p w:rsidR="003B4945" w:rsidRPr="003B4945" w:rsidRDefault="003B4945" w:rsidP="003B4945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-Chronology</w:t>
            </w:r>
          </w:p>
          <w:p w:rsidR="003B4945" w:rsidRPr="003B4945" w:rsidRDefault="003B4945" w:rsidP="003B4945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i/>
                <w:sz w:val="22"/>
                <w:szCs w:val="22"/>
              </w:rPr>
              <w:t>-geography</w:t>
            </w:r>
          </w:p>
          <w:p w:rsidR="003B4945" w:rsidRDefault="003B4945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3B4945" w:rsidRDefault="003B4945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3B4945" w:rsidRDefault="003B4945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3B4945" w:rsidRDefault="003B4945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3B4945" w:rsidRPr="003B4945" w:rsidRDefault="003B4945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7D69F0" w:rsidRPr="003B4945" w:rsidTr="007D69F0">
        <w:trPr>
          <w:trHeight w:val="143"/>
        </w:trPr>
        <w:tc>
          <w:tcPr>
            <w:tcW w:w="339" w:type="dxa"/>
          </w:tcPr>
          <w:p w:rsidR="007D69F0" w:rsidRPr="003B4945" w:rsidRDefault="003B4945" w:rsidP="001810F7">
            <w:pPr>
              <w:spacing w:after="0"/>
              <w:rPr>
                <w:rFonts w:eastAsia="Calibri" w:cstheme="minorHAnsi"/>
                <w:bCs/>
              </w:rPr>
            </w:pPr>
            <w:r w:rsidRPr="003B4945">
              <w:rPr>
                <w:rFonts w:eastAsia="Calibri" w:cstheme="minorHAnsi"/>
                <w:bCs/>
              </w:rPr>
              <w:lastRenderedPageBreak/>
              <w:t>5</w:t>
            </w:r>
          </w:p>
        </w:tc>
        <w:tc>
          <w:tcPr>
            <w:tcW w:w="4759" w:type="dxa"/>
          </w:tcPr>
          <w:p w:rsidR="007D69F0" w:rsidRPr="003B4945" w:rsidRDefault="007D69F0" w:rsidP="007D69F0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7D69F0" w:rsidRPr="003B4945" w:rsidRDefault="007D69F0" w:rsidP="007D69F0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  <w:u w:val="none"/>
              </w:rPr>
              <w:t>How the world works</w:t>
            </w:r>
          </w:p>
          <w:p w:rsidR="007D69F0" w:rsidRPr="003B4945" w:rsidRDefault="007D69F0" w:rsidP="007D69F0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An inquiry into the natural world and its laws</w:t>
            </w:r>
            <w:r w:rsidRPr="003B494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; the interaction between the natural world (physical &amp; biological) and human societies; </w:t>
            </w: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how humans use their understanding of scientific principles</w:t>
            </w:r>
            <w:r w:rsidRPr="003B4945">
              <w:rPr>
                <w:rFonts w:asciiTheme="minorHAnsi" w:hAnsiTheme="minorHAnsi" w:cstheme="minorHAnsi"/>
                <w:b w:val="0"/>
                <w:sz w:val="22"/>
                <w:szCs w:val="22"/>
              </w:rPr>
              <w:t>; the impact of scientific and technological advances on society and on the environment.</w:t>
            </w:r>
          </w:p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7D69F0" w:rsidRPr="003B4945" w:rsidRDefault="007D69F0" w:rsidP="007D69F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Special Guests/Field Trips/Activities:</w:t>
            </w:r>
          </w:p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  <w:r w:rsidRPr="003B4945">
              <w:rPr>
                <w:rFonts w:eastAsia="Calibri" w:cstheme="minorHAnsi"/>
              </w:rPr>
              <w:t>The Works</w:t>
            </w:r>
          </w:p>
          <w:p w:rsidR="007D69F0" w:rsidRPr="003B4945" w:rsidRDefault="007D69F0" w:rsidP="007D69F0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7D69F0" w:rsidRPr="003B4945" w:rsidRDefault="007D69F0" w:rsidP="007D69F0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7D69F0" w:rsidRPr="003B4945" w:rsidRDefault="007D69F0" w:rsidP="007D69F0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7D69F0" w:rsidRPr="003B4945" w:rsidRDefault="007D69F0" w:rsidP="007D69F0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16" w:type="dxa"/>
          </w:tcPr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  <w:r w:rsidRPr="003B4945">
              <w:rPr>
                <w:rFonts w:eastAsia="Calibri" w:cstheme="minorHAnsi"/>
              </w:rPr>
              <w:t>Scientific Method</w:t>
            </w:r>
          </w:p>
        </w:tc>
        <w:tc>
          <w:tcPr>
            <w:tcW w:w="2357" w:type="dxa"/>
          </w:tcPr>
          <w:p w:rsidR="007D69F0" w:rsidRPr="003B4945" w:rsidRDefault="007D69F0" w:rsidP="00C62E26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  <w:p w:rsidR="003B4945" w:rsidRPr="003B4945" w:rsidRDefault="003B4945" w:rsidP="003B4945">
            <w:pPr>
              <w:jc w:val="center"/>
              <w:rPr>
                <w:rFonts w:cstheme="minorHAnsi"/>
              </w:rPr>
            </w:pPr>
            <w:r w:rsidRPr="003B4945">
              <w:rPr>
                <w:rFonts w:cstheme="minorHAnsi"/>
              </w:rPr>
              <w:t>Feb. 16-Apr. 3</w:t>
            </w:r>
          </w:p>
          <w:p w:rsidR="007D69F0" w:rsidRPr="003B4945" w:rsidRDefault="003B4945" w:rsidP="003B4945">
            <w:pPr>
              <w:spacing w:after="0"/>
              <w:jc w:val="center"/>
              <w:rPr>
                <w:rFonts w:cstheme="minorHAnsi"/>
              </w:rPr>
            </w:pPr>
            <w:r w:rsidRPr="003B4945">
              <w:rPr>
                <w:rFonts w:cstheme="minorHAnsi"/>
              </w:rPr>
              <w:t>6 weeks</w:t>
            </w:r>
          </w:p>
        </w:tc>
        <w:tc>
          <w:tcPr>
            <w:tcW w:w="5169" w:type="dxa"/>
          </w:tcPr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Central Idea: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People may use the scientific method to observe and understand the natural world and its laws.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Lines of Inquiry: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-scientific method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properties/behavior of materials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-position/ location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Key Concepts: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Function, change, reflection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Related Concepts: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-observation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-physical properties</w:t>
            </w:r>
          </w:p>
          <w:p w:rsidR="007D69F0" w:rsidRPr="003B4945" w:rsidRDefault="007D69F0" w:rsidP="007D69F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-questioning</w:t>
            </w:r>
          </w:p>
          <w:p w:rsidR="007D69F0" w:rsidRPr="003B4945" w:rsidRDefault="007D69F0" w:rsidP="007D69F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9F0" w:rsidRPr="003B4945" w:rsidRDefault="007D69F0" w:rsidP="007D69F0">
            <w:pPr>
              <w:pStyle w:val="BodyText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7D69F0" w:rsidRPr="003B4945" w:rsidTr="007D69F0">
        <w:trPr>
          <w:trHeight w:val="143"/>
        </w:trPr>
        <w:tc>
          <w:tcPr>
            <w:tcW w:w="339" w:type="dxa"/>
          </w:tcPr>
          <w:p w:rsidR="007D69F0" w:rsidRPr="003B4945" w:rsidRDefault="003B4945" w:rsidP="001810F7">
            <w:pPr>
              <w:spacing w:after="0"/>
              <w:rPr>
                <w:rFonts w:eastAsia="Calibri" w:cstheme="minorHAnsi"/>
                <w:bCs/>
              </w:rPr>
            </w:pPr>
            <w:r w:rsidRPr="003B4945">
              <w:rPr>
                <w:rFonts w:eastAsia="Calibri" w:cstheme="minorHAnsi"/>
                <w:bCs/>
              </w:rPr>
              <w:t>6</w:t>
            </w:r>
          </w:p>
        </w:tc>
        <w:tc>
          <w:tcPr>
            <w:tcW w:w="4759" w:type="dxa"/>
          </w:tcPr>
          <w:p w:rsidR="007D69F0" w:rsidRPr="003B4945" w:rsidRDefault="007D69F0" w:rsidP="007D69F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9F0" w:rsidRPr="003B4945" w:rsidRDefault="007D69F0" w:rsidP="007D69F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How We Express Ourselves</w:t>
            </w:r>
          </w:p>
          <w:p w:rsidR="007D69F0" w:rsidRPr="003B4945" w:rsidRDefault="007D69F0" w:rsidP="007D69F0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bCs w:val="0"/>
                <w:sz w:val="22"/>
                <w:szCs w:val="22"/>
              </w:rPr>
              <w:t>An inquiry into the ways in which we discover and express our ideas, feelings, nature, culture, beliefs and values</w:t>
            </w:r>
            <w:r w:rsidRPr="003B49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 the ways in which we reflect on, extend and enjoy our creativity; our appreciation of the aesthetic.</w:t>
            </w:r>
          </w:p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7D69F0" w:rsidRPr="003B4945" w:rsidRDefault="007D69F0" w:rsidP="007D69F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Special Guests/Field Trips/Activities:</w:t>
            </w:r>
          </w:p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  <w:r w:rsidRPr="003B4945">
              <w:rPr>
                <w:rFonts w:eastAsia="Calibri" w:cstheme="minorHAnsi"/>
              </w:rPr>
              <w:t>Columbus Art Museum</w:t>
            </w:r>
          </w:p>
          <w:p w:rsidR="007D69F0" w:rsidRPr="003B4945" w:rsidRDefault="007D69F0" w:rsidP="007D69F0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7D69F0" w:rsidRPr="003B4945" w:rsidRDefault="007D69F0" w:rsidP="007D69F0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2216" w:type="dxa"/>
          </w:tcPr>
          <w:p w:rsidR="007D69F0" w:rsidRPr="003B4945" w:rsidRDefault="007D69F0" w:rsidP="007D69F0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7D69F0" w:rsidRPr="003B4945" w:rsidRDefault="007D69F0" w:rsidP="003B4945">
            <w:pPr>
              <w:spacing w:after="0"/>
              <w:jc w:val="center"/>
              <w:rPr>
                <w:rFonts w:eastAsia="Calibri" w:cstheme="minorHAnsi"/>
              </w:rPr>
            </w:pPr>
            <w:r w:rsidRPr="003B4945">
              <w:rPr>
                <w:rFonts w:eastAsia="Calibri" w:cstheme="minorHAnsi"/>
              </w:rPr>
              <w:t xml:space="preserve">Self-Expression </w:t>
            </w:r>
          </w:p>
        </w:tc>
        <w:tc>
          <w:tcPr>
            <w:tcW w:w="2357" w:type="dxa"/>
          </w:tcPr>
          <w:p w:rsidR="007D69F0" w:rsidRPr="003B4945" w:rsidRDefault="007D69F0" w:rsidP="001810F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4945" w:rsidRPr="003B4945" w:rsidRDefault="003B4945" w:rsidP="003B4945">
            <w:pPr>
              <w:jc w:val="center"/>
              <w:rPr>
                <w:rFonts w:cstheme="minorHAnsi"/>
              </w:rPr>
            </w:pPr>
            <w:r w:rsidRPr="003B4945">
              <w:rPr>
                <w:rFonts w:cstheme="minorHAnsi"/>
              </w:rPr>
              <w:t>April 6-May 22</w:t>
            </w:r>
          </w:p>
          <w:p w:rsidR="007D69F0" w:rsidRPr="003B4945" w:rsidRDefault="003B4945" w:rsidP="003B494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945">
              <w:rPr>
                <w:rFonts w:asciiTheme="minorHAnsi" w:hAnsiTheme="minorHAnsi" w:cstheme="minorHAnsi"/>
                <w:sz w:val="22"/>
                <w:szCs w:val="22"/>
              </w:rPr>
              <w:t>7 weeks</w:t>
            </w:r>
          </w:p>
        </w:tc>
        <w:tc>
          <w:tcPr>
            <w:tcW w:w="5169" w:type="dxa"/>
          </w:tcPr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Central Idea: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</w:rPr>
            </w:pPr>
            <w:r w:rsidRPr="003B4945">
              <w:rPr>
                <w:rFonts w:cstheme="minorHAnsi"/>
              </w:rPr>
              <w:t>People communicate thinking/ideas, feelings and or culture through different modes of self-expression.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</w:rPr>
            </w:pP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Lines of Inquiry: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</w:rPr>
            </w:pPr>
            <w:r w:rsidRPr="003B4945">
              <w:rPr>
                <w:rFonts w:cstheme="minorHAnsi"/>
              </w:rPr>
              <w:t>-modes of self-expression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</w:rPr>
            </w:pPr>
          </w:p>
          <w:p w:rsidR="00665974" w:rsidRPr="003B4945" w:rsidRDefault="007D69F0" w:rsidP="007D69F0">
            <w:pPr>
              <w:spacing w:after="0" w:line="240" w:lineRule="auto"/>
              <w:rPr>
                <w:rFonts w:cstheme="minorHAnsi"/>
                <w:b/>
              </w:rPr>
            </w:pPr>
            <w:r w:rsidRPr="003B4945">
              <w:rPr>
                <w:rFonts w:cstheme="minorHAnsi"/>
                <w:b/>
                <w:u w:val="single"/>
              </w:rPr>
              <w:t>Key Concepts:</w:t>
            </w:r>
          </w:p>
          <w:p w:rsidR="00665974" w:rsidRPr="003B4945" w:rsidRDefault="00665974" w:rsidP="007D69F0">
            <w:pPr>
              <w:spacing w:after="0" w:line="240" w:lineRule="auto"/>
              <w:rPr>
                <w:rFonts w:cstheme="minorHAnsi"/>
                <w:i/>
                <w:u w:val="single"/>
              </w:rPr>
            </w:pPr>
            <w:r w:rsidRPr="003B4945">
              <w:rPr>
                <w:rFonts w:cstheme="minorHAnsi"/>
              </w:rPr>
              <w:t>Form, Function, Reflection</w:t>
            </w:r>
            <w:r w:rsidRPr="003B4945">
              <w:rPr>
                <w:rFonts w:cstheme="minorHAnsi"/>
                <w:i/>
                <w:u w:val="single"/>
              </w:rPr>
              <w:t xml:space="preserve"> 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B4945">
              <w:rPr>
                <w:rFonts w:cstheme="minorHAnsi"/>
                <w:b/>
                <w:u w:val="single"/>
              </w:rPr>
              <w:t>Related Concepts: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-art, music</w:t>
            </w:r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-beliefs</w:t>
            </w:r>
          </w:p>
          <w:p w:rsidR="007D69F0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  <w:r w:rsidRPr="003B4945">
              <w:rPr>
                <w:rFonts w:cstheme="minorHAnsi"/>
                <w:i/>
              </w:rPr>
              <w:t>-traditions</w:t>
            </w:r>
          </w:p>
          <w:p w:rsidR="003B4945" w:rsidRPr="003B4945" w:rsidRDefault="003B4945" w:rsidP="007D69F0">
            <w:pPr>
              <w:spacing w:after="0" w:line="240" w:lineRule="auto"/>
              <w:rPr>
                <w:rFonts w:cstheme="minorHAnsi"/>
                <w:i/>
              </w:rPr>
            </w:pPr>
            <w:bookmarkStart w:id="0" w:name="_GoBack"/>
            <w:bookmarkEnd w:id="0"/>
          </w:p>
          <w:p w:rsidR="007D69F0" w:rsidRPr="003B4945" w:rsidRDefault="007D69F0" w:rsidP="007D69F0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:rsidR="00005E6A" w:rsidRPr="003B4945" w:rsidRDefault="00005E6A" w:rsidP="00CA329C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sectPr w:rsidR="00005E6A" w:rsidRPr="003B4945" w:rsidSect="00123C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14933"/>
    <w:multiLevelType w:val="hybridMultilevel"/>
    <w:tmpl w:val="BB56718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7D69676B"/>
    <w:multiLevelType w:val="hybridMultilevel"/>
    <w:tmpl w:val="52D2B5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6A"/>
    <w:rsid w:val="00004B9F"/>
    <w:rsid w:val="00005E6A"/>
    <w:rsid w:val="0007577C"/>
    <w:rsid w:val="00123C96"/>
    <w:rsid w:val="00132613"/>
    <w:rsid w:val="00152BB0"/>
    <w:rsid w:val="00170AA7"/>
    <w:rsid w:val="0018082A"/>
    <w:rsid w:val="001810F7"/>
    <w:rsid w:val="001E55DC"/>
    <w:rsid w:val="00227C83"/>
    <w:rsid w:val="00246028"/>
    <w:rsid w:val="0026792A"/>
    <w:rsid w:val="003239E4"/>
    <w:rsid w:val="00386574"/>
    <w:rsid w:val="003B0867"/>
    <w:rsid w:val="003B4945"/>
    <w:rsid w:val="00575A72"/>
    <w:rsid w:val="0063617F"/>
    <w:rsid w:val="00665974"/>
    <w:rsid w:val="00742936"/>
    <w:rsid w:val="007A56C1"/>
    <w:rsid w:val="007C18FA"/>
    <w:rsid w:val="007D69F0"/>
    <w:rsid w:val="007E3C60"/>
    <w:rsid w:val="008B19FF"/>
    <w:rsid w:val="00910A6F"/>
    <w:rsid w:val="0097312C"/>
    <w:rsid w:val="00A763E6"/>
    <w:rsid w:val="00C80F69"/>
    <w:rsid w:val="00CA329C"/>
    <w:rsid w:val="00CC47AA"/>
    <w:rsid w:val="00CE272E"/>
    <w:rsid w:val="00D32D8E"/>
    <w:rsid w:val="00DA01E1"/>
    <w:rsid w:val="00EA6499"/>
    <w:rsid w:val="00F03409"/>
    <w:rsid w:val="00F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578F5-B28E-473A-AA09-B0838B4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5E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05E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5E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005E6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005E6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05E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005E6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05E6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00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8B59-FCAB-4121-88F3-E485B81F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jana.orwig</dc:creator>
  <cp:lastModifiedBy>Jana Clarke</cp:lastModifiedBy>
  <cp:revision>4</cp:revision>
  <cp:lastPrinted>2011-09-12T21:45:00Z</cp:lastPrinted>
  <dcterms:created xsi:type="dcterms:W3CDTF">2014-05-21T16:49:00Z</dcterms:created>
  <dcterms:modified xsi:type="dcterms:W3CDTF">2014-05-21T19:18:00Z</dcterms:modified>
</cp:coreProperties>
</file>