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2D" w:rsidRDefault="00CC1F2D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United States History: The New Deal</w:t>
      </w:r>
    </w:p>
    <w:p w:rsidR="00CC1F2D" w:rsidRDefault="00CC1F2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REFORM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RELIEF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RECOVERY</w:t>
            </w:r>
          </w:p>
        </w:tc>
      </w:tr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Glass-Stegall Act creates the FDIC and SEC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Glass Stegall Act forbids banks to trade on the Stock Market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FDIC–Insures the deposits of bank customers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SEC–supervises the Stock Market to guard against illegal activities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Civilian Conservation Corps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 young unmarried men, 18-25, to work in forestry and conservation projects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popular of all New Deal Programs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Agricultural Adjustment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farmers to stop producing, and thus raise agricultural prices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Declared unconstitutional in 1936 by </w:t>
            </w:r>
            <w:r>
              <w:rPr>
                <w:i/>
                <w:iCs/>
                <w:sz w:val="20"/>
                <w:szCs w:val="20"/>
              </w:rPr>
              <w:t>Butler v. United States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Replaced by the </w:t>
            </w:r>
            <w:r>
              <w:rPr>
                <w:sz w:val="20"/>
                <w:szCs w:val="20"/>
                <w:u w:val="single"/>
              </w:rPr>
              <w:t>Soil Conservation Act, 1936</w:t>
            </w:r>
            <w:r>
              <w:rPr>
                <w:sz w:val="20"/>
                <w:szCs w:val="20"/>
              </w:rPr>
              <w:t xml:space="preserve"> which encouraged farmers to take land out of production</w:t>
            </w:r>
          </w:p>
        </w:tc>
      </w:tr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National Industry Recovery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the NRA, the National Recovery Administration to oversee work codes and industry standards in business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Declared unconstitutional by the Supreme Court in </w:t>
            </w:r>
            <w:r>
              <w:rPr>
                <w:i/>
                <w:iCs/>
                <w:sz w:val="20"/>
                <w:szCs w:val="20"/>
              </w:rPr>
              <w:t xml:space="preserve">Schecter Poultry Corp. v. United States </w:t>
            </w:r>
            <w:r>
              <w:rPr>
                <w:sz w:val="20"/>
                <w:szCs w:val="20"/>
              </w:rPr>
              <w:t>in 1935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Federal Emergency Relief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funds to states and local relief organizations to spend on relief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 dole, or direct handout for relief (same as welfare)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Tennessee Valley Authority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funds for flood relief and electrification of the Tennessee Valley by building hydroelectric power plants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 to the REA, </w:t>
            </w:r>
            <w:r>
              <w:rPr>
                <w:sz w:val="20"/>
                <w:szCs w:val="20"/>
                <w:u w:val="single"/>
              </w:rPr>
              <w:t>Rural Electrification Act</w:t>
            </w:r>
            <w:r>
              <w:rPr>
                <w:sz w:val="20"/>
                <w:szCs w:val="20"/>
              </w:rPr>
              <w:t>, which lent money to encourage building power plants in rural areas (1935)</w:t>
            </w:r>
          </w:p>
        </w:tc>
      </w:tr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1934 Indian Reorganization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Returned tribal lands to Indians and established reservations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1933 Public Works Administration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unemployed men the chance to work on construction projects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1934 Federal Housing Administration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Guaranteed bank loans for repairing and building homes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Later the USHA, </w:t>
            </w:r>
            <w:r>
              <w:rPr>
                <w:i/>
                <w:iCs/>
                <w:sz w:val="20"/>
                <w:szCs w:val="20"/>
              </w:rPr>
              <w:t>The US Housing Authority</w:t>
            </w:r>
            <w:r>
              <w:rPr>
                <w:sz w:val="20"/>
                <w:szCs w:val="20"/>
              </w:rPr>
              <w:t>, 1937, would create low cost housing for the poor.</w:t>
            </w:r>
          </w:p>
        </w:tc>
      </w:tr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1935 National Labor Relations Board</w:t>
            </w:r>
            <w:r>
              <w:rPr>
                <w:sz w:val="20"/>
                <w:szCs w:val="20"/>
              </w:rPr>
              <w:t xml:space="preserve"> (also called Wagner Act)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Guarantees workers the right to the union of their choice, to strike, and bargain collectively with management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1935 Works Progress Administration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 people for construction, creative projects, arts, and education</w:t>
            </w: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1935 Social Security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unemployment compensation, retirement, and disability benefits for workers.</w:t>
            </w: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</w:p>
        </w:tc>
      </w:tr>
      <w:tr w:rsidR="00CC1F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1938 Fair Labor Standards Act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Established minimum wages and maximum hours for employees of all businesses engaged in interstate commerce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1936 National Youth Administration</w:t>
            </w:r>
          </w:p>
          <w:p w:rsidR="00CC1F2D" w:rsidRDefault="00CC1F2D" w:rsidP="002C0360"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part-time work for needy students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1F2D" w:rsidRDefault="00CC1F2D">
            <w:pPr>
              <w:spacing w:line="120" w:lineRule="exact"/>
              <w:rPr>
                <w:sz w:val="20"/>
                <w:szCs w:val="20"/>
              </w:rPr>
            </w:pPr>
          </w:p>
          <w:p w:rsidR="00CC1F2D" w:rsidRDefault="00CC1F2D">
            <w:pPr>
              <w:spacing w:after="58"/>
              <w:rPr>
                <w:sz w:val="20"/>
                <w:szCs w:val="20"/>
              </w:rPr>
            </w:pPr>
          </w:p>
        </w:tc>
      </w:tr>
    </w:tbl>
    <w:p w:rsidR="00CC1F2D" w:rsidRDefault="00CC1F2D">
      <w:pPr>
        <w:rPr>
          <w:sz w:val="20"/>
          <w:szCs w:val="20"/>
        </w:rPr>
      </w:pPr>
    </w:p>
    <w:sectPr w:rsidR="00CC1F2D" w:rsidSect="00CC1F2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C2A0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2D"/>
    <w:rsid w:val="002C0360"/>
    <w:rsid w:val="00C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2011-12-04T21:08:00Z</dcterms:created>
  <dcterms:modified xsi:type="dcterms:W3CDTF">2011-12-04T21:08:00Z</dcterms:modified>
</cp:coreProperties>
</file>