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D5" w:rsidRDefault="001C7E90">
      <w:pPr>
        <w:rPr>
          <w:b/>
        </w:rPr>
      </w:pPr>
      <w:r>
        <w:rPr>
          <w:b/>
        </w:rPr>
        <w:t>United States History</w:t>
      </w:r>
      <w:bookmarkStart w:id="0" w:name="_GoBack"/>
      <w:bookmarkEnd w:id="0"/>
    </w:p>
    <w:p w:rsidR="001C7E90" w:rsidRDefault="001C7E90">
      <w:pPr>
        <w:rPr>
          <w:b/>
        </w:rPr>
      </w:pPr>
      <w:r>
        <w:rPr>
          <w:b/>
        </w:rPr>
        <w:t>Unit 12:  “I Feel Like I’m Fixin’ to Die”</w:t>
      </w:r>
    </w:p>
    <w:p w:rsidR="001C7E90" w:rsidRDefault="001C7E90">
      <w:pPr>
        <w:rPr>
          <w:b/>
        </w:rPr>
      </w:pPr>
      <w:r>
        <w:rPr>
          <w:noProof/>
        </w:rPr>
        <w:drawing>
          <wp:inline distT="0" distB="0" distL="0" distR="0">
            <wp:extent cx="6059239" cy="8778240"/>
            <wp:effectExtent l="0" t="0" r="0" b="3810"/>
            <wp:docPr id="2" name="Picture 2" descr="http://www.countryjoe.com/feelmu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untryjoe.com/feelmus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39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90" w:rsidRPr="001C7E90" w:rsidRDefault="001C7E90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275007" cy="9418320"/>
            <wp:effectExtent l="0" t="0" r="1905" b="0"/>
            <wp:docPr id="1" name="Picture 1" descr="http://www.countryjoe.com/feelmu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ntryjoe.com/feelmus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07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E90" w:rsidRPr="001C7E90" w:rsidSect="001C7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0"/>
    <w:rsid w:val="001C7E90"/>
    <w:rsid w:val="0026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74FBA-DDEA-41FF-8AA0-5E9601F5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King-Owen</dc:creator>
  <cp:keywords/>
  <dc:description/>
  <cp:lastModifiedBy>Scott King-Owen</cp:lastModifiedBy>
  <cp:revision>1</cp:revision>
  <dcterms:created xsi:type="dcterms:W3CDTF">2014-04-04T18:08:00Z</dcterms:created>
  <dcterms:modified xsi:type="dcterms:W3CDTF">2014-04-04T18:11:00Z</dcterms:modified>
</cp:coreProperties>
</file>