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242" w:rsidRPr="00AD7830" w:rsidRDefault="00872242" w:rsidP="00872242">
      <w:pPr>
        <w:pStyle w:val="Heading1"/>
        <w:rPr>
          <w:rFonts w:ascii="Britannic Bold" w:hAnsi="Britannic Bold"/>
          <w:sz w:val="36"/>
        </w:rPr>
      </w:pPr>
      <w:r w:rsidRPr="00AD7830">
        <w:rPr>
          <w:noProof/>
          <w:sz w:val="24"/>
        </w:rPr>
        <w:drawing>
          <wp:anchor distT="0" distB="0" distL="114300" distR="114300" simplePos="0" relativeHeight="251658240" behindDoc="0" locked="0" layoutInCell="1" allowOverlap="1" wp14:anchorId="7C64BF63" wp14:editId="400F26A9">
            <wp:simplePos x="0" y="0"/>
            <wp:positionH relativeFrom="column">
              <wp:posOffset>0</wp:posOffset>
            </wp:positionH>
            <wp:positionV relativeFrom="paragraph">
              <wp:posOffset>0</wp:posOffset>
            </wp:positionV>
            <wp:extent cx="1952625" cy="2343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952625" cy="2343150"/>
                    </a:xfrm>
                    <a:prstGeom prst="rect">
                      <a:avLst/>
                    </a:prstGeom>
                  </pic:spPr>
                </pic:pic>
              </a:graphicData>
            </a:graphic>
            <wp14:sizeRelH relativeFrom="page">
              <wp14:pctWidth>0</wp14:pctWidth>
            </wp14:sizeRelH>
            <wp14:sizeRelV relativeFrom="page">
              <wp14:pctHeight>0</wp14:pctHeight>
            </wp14:sizeRelV>
          </wp:anchor>
        </w:drawing>
      </w:r>
      <w:r w:rsidRPr="00AD7830">
        <w:rPr>
          <w:rFonts w:ascii="Britannic Bold" w:hAnsi="Britannic Bold"/>
          <w:sz w:val="36"/>
        </w:rPr>
        <w:t>Milestones of Civil Rights #2</w:t>
      </w:r>
    </w:p>
    <w:p w:rsidR="00872242" w:rsidRDefault="00872242" w:rsidP="00872242"/>
    <w:p w:rsidR="00872242" w:rsidRPr="00AD7830" w:rsidRDefault="00872242" w:rsidP="00AD7830">
      <w:pPr>
        <w:pStyle w:val="Heading1"/>
        <w:jc w:val="both"/>
        <w:rPr>
          <w:rFonts w:ascii="Courier New" w:hAnsi="Courier New" w:cs="Courier New"/>
          <w:sz w:val="28"/>
        </w:rPr>
      </w:pPr>
      <w:r w:rsidRPr="00AD7830">
        <w:rPr>
          <w:rFonts w:ascii="Courier New" w:hAnsi="Courier New" w:cs="Courier New"/>
          <w:sz w:val="28"/>
        </w:rPr>
        <w:t>Jackie Robinson Breaks the</w:t>
      </w:r>
      <w:r w:rsidR="004F4DBB" w:rsidRPr="00AD7830">
        <w:rPr>
          <w:rFonts w:ascii="Courier New" w:hAnsi="Courier New" w:cs="Courier New"/>
          <w:sz w:val="28"/>
        </w:rPr>
        <w:t xml:space="preserve"> Color Barrier in Baseball, 1947</w:t>
      </w:r>
    </w:p>
    <w:p w:rsidR="004F4DBB" w:rsidRPr="00AD7830" w:rsidRDefault="004F4DBB" w:rsidP="00AD7830">
      <w:pPr>
        <w:jc w:val="both"/>
        <w:rPr>
          <w:rFonts w:ascii="Courier New" w:hAnsi="Courier New" w:cs="Courier New"/>
          <w:sz w:val="28"/>
        </w:rPr>
      </w:pPr>
    </w:p>
    <w:p w:rsidR="004F4DBB" w:rsidRPr="001572B6" w:rsidRDefault="004F4DBB" w:rsidP="00AD7830">
      <w:pPr>
        <w:jc w:val="both"/>
        <w:rPr>
          <w:rFonts w:ascii="Courier New" w:hAnsi="Courier New" w:cs="Courier New"/>
          <w:sz w:val="28"/>
        </w:rPr>
      </w:pPr>
      <w:r w:rsidRPr="00AD7830">
        <w:rPr>
          <w:rFonts w:ascii="Courier New" w:hAnsi="Courier New" w:cs="Courier New"/>
          <w:sz w:val="28"/>
        </w:rPr>
        <w:t>Since the 1880s, black and white baseball players did not play together on the same team.</w:t>
      </w:r>
      <w:r w:rsidR="001572B6">
        <w:rPr>
          <w:rFonts w:ascii="Courier New" w:hAnsi="Courier New" w:cs="Courier New"/>
          <w:sz w:val="28"/>
        </w:rPr>
        <w:t xml:space="preserve">  The custom of </w:t>
      </w:r>
      <w:r w:rsidR="001572B6">
        <w:rPr>
          <w:rFonts w:ascii="Courier New" w:hAnsi="Courier New" w:cs="Courier New"/>
          <w:b/>
          <w:i/>
          <w:sz w:val="28"/>
        </w:rPr>
        <w:t>de facto</w:t>
      </w:r>
      <w:r w:rsidR="001572B6">
        <w:rPr>
          <w:rFonts w:ascii="Courier New" w:hAnsi="Courier New" w:cs="Courier New"/>
          <w:sz w:val="28"/>
        </w:rPr>
        <w:t xml:space="preserve"> (concerning the fact)</w:t>
      </w:r>
      <w:r w:rsidR="001572B6" w:rsidRPr="001572B6">
        <w:rPr>
          <w:rFonts w:ascii="Courier New" w:hAnsi="Courier New" w:cs="Courier New"/>
          <w:b/>
          <w:i/>
          <w:sz w:val="28"/>
        </w:rPr>
        <w:t xml:space="preserve"> segregation</w:t>
      </w:r>
      <w:r w:rsidR="001572B6">
        <w:rPr>
          <w:rFonts w:ascii="Courier New" w:hAnsi="Courier New" w:cs="Courier New"/>
          <w:sz w:val="28"/>
        </w:rPr>
        <w:t xml:space="preserve">, or segregation that is not protected by </w:t>
      </w:r>
      <w:proofErr w:type="gramStart"/>
      <w:r w:rsidR="001572B6">
        <w:rPr>
          <w:rFonts w:ascii="Courier New" w:hAnsi="Courier New" w:cs="Courier New"/>
          <w:sz w:val="28"/>
        </w:rPr>
        <w:t>law,</w:t>
      </w:r>
      <w:proofErr w:type="gramEnd"/>
      <w:r w:rsidR="001572B6">
        <w:rPr>
          <w:rFonts w:ascii="Courier New" w:hAnsi="Courier New" w:cs="Courier New"/>
          <w:sz w:val="28"/>
        </w:rPr>
        <w:t xml:space="preserve"> had required that black and white athletes be separated.</w:t>
      </w:r>
    </w:p>
    <w:p w:rsidR="004F4DBB" w:rsidRPr="00AD7830" w:rsidRDefault="004F4DBB" w:rsidP="00AD7830">
      <w:pPr>
        <w:jc w:val="both"/>
        <w:rPr>
          <w:rFonts w:ascii="Courier New" w:hAnsi="Courier New" w:cs="Courier New"/>
          <w:sz w:val="28"/>
        </w:rPr>
      </w:pPr>
    </w:p>
    <w:p w:rsidR="004F4DBB" w:rsidRPr="00AD7830" w:rsidRDefault="004F4DBB" w:rsidP="00AD7830">
      <w:pPr>
        <w:pStyle w:val="BodyText2"/>
      </w:pPr>
      <w:r w:rsidRPr="00AD7830">
        <w:t xml:space="preserve">Jackie </w:t>
      </w:r>
      <w:r w:rsidR="00B8024D" w:rsidRPr="00AD7830">
        <w:t xml:space="preserve">Roosevelt </w:t>
      </w:r>
      <w:r w:rsidRPr="00AD7830">
        <w:t xml:space="preserve">Robinson grew up in a </w:t>
      </w:r>
      <w:r w:rsidRPr="00AD7830">
        <w:rPr>
          <w:b/>
        </w:rPr>
        <w:t>sharecropper’s</w:t>
      </w:r>
      <w:r w:rsidRPr="00AD7830">
        <w:t xml:space="preserve"> family in Georgia and played in the black baseball leagues until 1947.  </w:t>
      </w:r>
      <w:r w:rsidR="00B8024D" w:rsidRPr="00AD7830">
        <w:t xml:space="preserve">He also served in a </w:t>
      </w:r>
      <w:r w:rsidR="00B8024D" w:rsidRPr="00AD7830">
        <w:rPr>
          <w:b/>
        </w:rPr>
        <w:t>segregated army unit</w:t>
      </w:r>
      <w:r w:rsidR="00B8024D" w:rsidRPr="00AD7830">
        <w:t xml:space="preserve"> during World War II.  </w:t>
      </w:r>
      <w:r w:rsidRPr="00AD7830">
        <w:t xml:space="preserve">The Brooklyn Dodgers </w:t>
      </w:r>
      <w:r w:rsidR="00B8024D" w:rsidRPr="00AD7830">
        <w:t xml:space="preserve">asked Robinson to play for them in 1947.  Robinson became the first African-American player on a white team.  He faced many challenges.  Racist baseball players on other teams told him to go “back to the cotton fields.” Even fans shouted racial slurs.  But Robinson stayed and his managers and owners supported him.  </w:t>
      </w:r>
    </w:p>
    <w:p w:rsidR="00872242" w:rsidRPr="00872242" w:rsidRDefault="00872242" w:rsidP="00872242">
      <w:pPr>
        <w:rPr>
          <w:rFonts w:ascii="Courier New" w:hAnsi="Courier New" w:cs="Courier New"/>
        </w:rPr>
      </w:pPr>
    </w:p>
    <w:p w:rsidR="00872242" w:rsidRPr="00872242" w:rsidRDefault="00872242" w:rsidP="00872242"/>
    <w:p w:rsidR="00872242" w:rsidRDefault="00872242">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AD7830" w:rsidRDefault="00AD7830">
      <w:pPr>
        <w:rPr>
          <w:rFonts w:ascii="Britannic Bold" w:hAnsi="Britannic Bold"/>
          <w:b/>
          <w:sz w:val="32"/>
        </w:rPr>
      </w:pPr>
    </w:p>
    <w:p w:rsidR="00872242" w:rsidRPr="00AD7830" w:rsidRDefault="00872242" w:rsidP="00872242">
      <w:pPr>
        <w:pStyle w:val="Heading1"/>
        <w:rPr>
          <w:rFonts w:ascii="Britannic Bold" w:hAnsi="Britannic Bold"/>
          <w:sz w:val="36"/>
        </w:rPr>
      </w:pPr>
      <w:r w:rsidRPr="00AD7830">
        <w:rPr>
          <w:noProof/>
          <w:sz w:val="24"/>
        </w:rPr>
        <w:drawing>
          <wp:anchor distT="0" distB="0" distL="114300" distR="114300" simplePos="0" relativeHeight="251659264" behindDoc="0" locked="0" layoutInCell="1" allowOverlap="1" wp14:anchorId="2D18700D" wp14:editId="1D8F7765">
            <wp:simplePos x="0" y="0"/>
            <wp:positionH relativeFrom="column">
              <wp:posOffset>0</wp:posOffset>
            </wp:positionH>
            <wp:positionV relativeFrom="paragraph">
              <wp:posOffset>0</wp:posOffset>
            </wp:positionV>
            <wp:extent cx="1662430" cy="22205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b="18837"/>
                    <a:stretch/>
                  </pic:blipFill>
                  <pic:spPr bwMode="auto">
                    <a:xfrm>
                      <a:off x="0" y="0"/>
                      <a:ext cx="1662430" cy="222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830">
        <w:rPr>
          <w:rFonts w:ascii="Britannic Bold" w:hAnsi="Britannic Bold"/>
          <w:sz w:val="36"/>
        </w:rPr>
        <w:t>Milestones of Civil Rights #3</w:t>
      </w:r>
    </w:p>
    <w:p w:rsidR="00872242" w:rsidRDefault="00872242" w:rsidP="00872242">
      <w:pPr>
        <w:rPr>
          <w:rFonts w:ascii="Courier New" w:hAnsi="Courier New" w:cs="Courier New"/>
          <w:i/>
        </w:rPr>
      </w:pPr>
    </w:p>
    <w:p w:rsidR="00872242" w:rsidRPr="00AD7830" w:rsidRDefault="00872242" w:rsidP="00AD7830">
      <w:pPr>
        <w:jc w:val="both"/>
        <w:rPr>
          <w:rFonts w:ascii="Courier New" w:hAnsi="Courier New" w:cs="Courier New"/>
          <w:sz w:val="28"/>
        </w:rPr>
      </w:pPr>
      <w:r w:rsidRPr="00AD7830">
        <w:rPr>
          <w:rFonts w:ascii="Courier New" w:hAnsi="Courier New" w:cs="Courier New"/>
          <w:i/>
          <w:sz w:val="28"/>
        </w:rPr>
        <w:t>Brown v. Board of Education</w:t>
      </w:r>
      <w:r w:rsidRPr="00AD7830">
        <w:rPr>
          <w:rFonts w:ascii="Courier New" w:hAnsi="Courier New" w:cs="Courier New"/>
          <w:sz w:val="28"/>
        </w:rPr>
        <w:t xml:space="preserve"> ends the doctrine of “separate but equal”</w:t>
      </w:r>
      <w:r w:rsidR="004C4F9C" w:rsidRPr="00AD7830">
        <w:rPr>
          <w:rFonts w:ascii="Courier New" w:hAnsi="Courier New" w:cs="Courier New"/>
          <w:sz w:val="28"/>
        </w:rPr>
        <w:t xml:space="preserve"> 1954</w:t>
      </w:r>
    </w:p>
    <w:p w:rsidR="004C4F9C" w:rsidRPr="00AD7830" w:rsidRDefault="004C4F9C" w:rsidP="00AD7830">
      <w:pPr>
        <w:jc w:val="both"/>
        <w:rPr>
          <w:rFonts w:ascii="Courier New" w:hAnsi="Courier New" w:cs="Courier New"/>
          <w:sz w:val="28"/>
        </w:rPr>
      </w:pPr>
    </w:p>
    <w:p w:rsidR="004C4F9C" w:rsidRPr="00AD7830" w:rsidRDefault="004C4F9C" w:rsidP="00AD7830">
      <w:pPr>
        <w:pStyle w:val="BodyText3"/>
        <w:rPr>
          <w:sz w:val="28"/>
        </w:rPr>
      </w:pPr>
      <w:r w:rsidRPr="00AD7830">
        <w:rPr>
          <w:sz w:val="28"/>
        </w:rPr>
        <w:t>Since the end of World War II, it was becoming more difficult to defend the idea of “</w:t>
      </w:r>
      <w:r w:rsidRPr="00AD7830">
        <w:rPr>
          <w:b/>
          <w:sz w:val="28"/>
        </w:rPr>
        <w:t>separate but equal</w:t>
      </w:r>
      <w:r w:rsidRPr="00AD7830">
        <w:rPr>
          <w:sz w:val="28"/>
        </w:rPr>
        <w:t>.”  Separation implied that blacks were not equal to whites.  Psychologists even showed that black children preferred to play with white dolls because they believed that being white led to a better life.</w:t>
      </w:r>
    </w:p>
    <w:p w:rsidR="004C4F9C" w:rsidRPr="00AD7830" w:rsidRDefault="004C4F9C" w:rsidP="00AD7830">
      <w:pPr>
        <w:jc w:val="both"/>
        <w:rPr>
          <w:rFonts w:ascii="Courier New" w:hAnsi="Courier New" w:cs="Courier New"/>
          <w:sz w:val="28"/>
        </w:rPr>
      </w:pPr>
    </w:p>
    <w:p w:rsidR="001572B6" w:rsidRDefault="004C4F9C" w:rsidP="00AD7830">
      <w:pPr>
        <w:jc w:val="both"/>
        <w:rPr>
          <w:rFonts w:ascii="Courier New" w:hAnsi="Courier New" w:cs="Courier New"/>
          <w:sz w:val="28"/>
        </w:rPr>
      </w:pPr>
      <w:r w:rsidRPr="00AD7830">
        <w:rPr>
          <w:rFonts w:ascii="Courier New" w:hAnsi="Courier New" w:cs="Courier New"/>
          <w:sz w:val="28"/>
        </w:rPr>
        <w:t xml:space="preserve">In Topeka, Kansas, </w:t>
      </w:r>
      <w:r w:rsidRPr="00AD7830">
        <w:rPr>
          <w:rFonts w:ascii="Courier New" w:hAnsi="Courier New" w:cs="Courier New"/>
          <w:b/>
          <w:sz w:val="28"/>
        </w:rPr>
        <w:t>Oliver Brown</w:t>
      </w:r>
      <w:r w:rsidRPr="00AD7830">
        <w:rPr>
          <w:rFonts w:ascii="Courier New" w:hAnsi="Courier New" w:cs="Courier New"/>
          <w:sz w:val="28"/>
        </w:rPr>
        <w:t xml:space="preserve"> sued the school board because his daughter Linda had to travel almost a mile to a segregated school even though an all-white school was closer to her home.  Other parents joined with Brown to take the case to the Supreme Court.  The Supreme Court r</w:t>
      </w:r>
      <w:r w:rsidR="000B5BEE" w:rsidRPr="00AD7830">
        <w:rPr>
          <w:rFonts w:ascii="Courier New" w:hAnsi="Courier New" w:cs="Courier New"/>
          <w:sz w:val="28"/>
        </w:rPr>
        <w:t xml:space="preserve">uled that segregation itself suggested inequality and the inferiority of African Americans.  The court threw out the old idea of “separate but equal” from the </w:t>
      </w:r>
      <w:proofErr w:type="spellStart"/>
      <w:r w:rsidR="000B5BEE" w:rsidRPr="00AD7830">
        <w:rPr>
          <w:rFonts w:ascii="Courier New" w:hAnsi="Courier New" w:cs="Courier New"/>
          <w:b/>
          <w:i/>
          <w:sz w:val="28"/>
        </w:rPr>
        <w:t>Plessy</w:t>
      </w:r>
      <w:proofErr w:type="spellEnd"/>
      <w:r w:rsidR="000B5BEE" w:rsidRPr="00AD7830">
        <w:rPr>
          <w:rFonts w:ascii="Courier New" w:hAnsi="Courier New" w:cs="Courier New"/>
          <w:b/>
          <w:i/>
          <w:sz w:val="28"/>
        </w:rPr>
        <w:t xml:space="preserve"> v. Ferguson</w:t>
      </w:r>
      <w:r w:rsidR="000B5BEE" w:rsidRPr="00AD7830">
        <w:rPr>
          <w:rFonts w:ascii="Courier New" w:hAnsi="Courier New" w:cs="Courier New"/>
          <w:sz w:val="28"/>
        </w:rPr>
        <w:t xml:space="preserve"> case (1896).  </w:t>
      </w:r>
    </w:p>
    <w:p w:rsidR="001572B6" w:rsidRDefault="001572B6" w:rsidP="00AD7830">
      <w:pPr>
        <w:jc w:val="both"/>
        <w:rPr>
          <w:rFonts w:ascii="Courier New" w:hAnsi="Courier New" w:cs="Courier New"/>
          <w:sz w:val="28"/>
        </w:rPr>
      </w:pPr>
    </w:p>
    <w:p w:rsidR="004C4F9C" w:rsidRDefault="000B5BEE" w:rsidP="00AD7830">
      <w:pPr>
        <w:jc w:val="both"/>
        <w:rPr>
          <w:rFonts w:ascii="Courier New" w:hAnsi="Courier New" w:cs="Courier New"/>
          <w:sz w:val="28"/>
        </w:rPr>
      </w:pPr>
      <w:r w:rsidRPr="00AD7830">
        <w:rPr>
          <w:rFonts w:ascii="Courier New" w:hAnsi="Courier New" w:cs="Courier New"/>
          <w:sz w:val="28"/>
        </w:rPr>
        <w:t xml:space="preserve">Southerners did not like the </w:t>
      </w:r>
      <w:r w:rsidRPr="00AD7830">
        <w:rPr>
          <w:rFonts w:ascii="Courier New" w:hAnsi="Courier New" w:cs="Courier New"/>
          <w:i/>
          <w:sz w:val="28"/>
        </w:rPr>
        <w:t xml:space="preserve">Brown </w:t>
      </w:r>
      <w:r w:rsidRPr="00AD7830">
        <w:rPr>
          <w:rFonts w:ascii="Courier New" w:hAnsi="Courier New" w:cs="Courier New"/>
          <w:sz w:val="28"/>
        </w:rPr>
        <w:t xml:space="preserve">decision.  </w:t>
      </w:r>
      <w:r w:rsidR="001572B6">
        <w:rPr>
          <w:rFonts w:ascii="Courier New" w:hAnsi="Courier New" w:cs="Courier New"/>
          <w:sz w:val="28"/>
        </w:rPr>
        <w:t xml:space="preserve">It undermined </w:t>
      </w:r>
      <w:r w:rsidR="001572B6">
        <w:rPr>
          <w:rFonts w:ascii="Courier New" w:hAnsi="Courier New" w:cs="Courier New"/>
          <w:b/>
          <w:i/>
          <w:sz w:val="28"/>
        </w:rPr>
        <w:t xml:space="preserve">de jure segregation </w:t>
      </w:r>
      <w:r w:rsidR="001572B6">
        <w:rPr>
          <w:rFonts w:ascii="Courier New" w:hAnsi="Courier New" w:cs="Courier New"/>
          <w:sz w:val="28"/>
        </w:rPr>
        <w:t>(concerning the law), which was segregation that had a basis in law codes.  White southerners</w:t>
      </w:r>
      <w:r w:rsidRPr="00AD7830">
        <w:rPr>
          <w:rFonts w:ascii="Courier New" w:hAnsi="Courier New" w:cs="Courier New"/>
          <w:sz w:val="28"/>
        </w:rPr>
        <w:t xml:space="preserve"> closed schools (one Virginia school system closed for 5 years) and used the police to prevent black students from attending white schools.  It would take many years before full integration would happen.</w:t>
      </w: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AD7830" w:rsidRDefault="00AD7830" w:rsidP="00AD7830">
      <w:pPr>
        <w:jc w:val="both"/>
        <w:rPr>
          <w:rFonts w:ascii="Courier New" w:hAnsi="Courier New" w:cs="Courier New"/>
          <w:sz w:val="28"/>
        </w:rPr>
      </w:pPr>
    </w:p>
    <w:p w:rsidR="00872242" w:rsidRDefault="00872242" w:rsidP="00872242">
      <w:pPr>
        <w:pStyle w:val="Heading1"/>
        <w:rPr>
          <w:rFonts w:ascii="Britannic Bold" w:hAnsi="Britannic Bold"/>
          <w:sz w:val="32"/>
        </w:rPr>
      </w:pPr>
      <w:bookmarkStart w:id="0" w:name="_GoBack"/>
      <w:bookmarkEnd w:id="0"/>
      <w:r w:rsidRPr="00AD7830">
        <w:rPr>
          <w:noProof/>
          <w:sz w:val="24"/>
        </w:rPr>
        <w:drawing>
          <wp:anchor distT="0" distB="0" distL="114300" distR="114300" simplePos="0" relativeHeight="251660288" behindDoc="0" locked="0" layoutInCell="1" allowOverlap="1" wp14:anchorId="5091C55F" wp14:editId="034DA302">
            <wp:simplePos x="0" y="0"/>
            <wp:positionH relativeFrom="column">
              <wp:posOffset>0</wp:posOffset>
            </wp:positionH>
            <wp:positionV relativeFrom="paragraph">
              <wp:posOffset>46355</wp:posOffset>
            </wp:positionV>
            <wp:extent cx="2409825" cy="1895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09825" cy="1895475"/>
                    </a:xfrm>
                    <a:prstGeom prst="rect">
                      <a:avLst/>
                    </a:prstGeom>
                  </pic:spPr>
                </pic:pic>
              </a:graphicData>
            </a:graphic>
            <wp14:sizeRelH relativeFrom="page">
              <wp14:pctWidth>0</wp14:pctWidth>
            </wp14:sizeRelH>
            <wp14:sizeRelV relativeFrom="page">
              <wp14:pctHeight>0</wp14:pctHeight>
            </wp14:sizeRelV>
          </wp:anchor>
        </w:drawing>
      </w:r>
      <w:r w:rsidRPr="00AD7830">
        <w:rPr>
          <w:rFonts w:ascii="Britannic Bold" w:hAnsi="Britannic Bold"/>
          <w:sz w:val="36"/>
        </w:rPr>
        <w:t>Milestones of Civil Rights #4</w:t>
      </w:r>
    </w:p>
    <w:p w:rsidR="00872242" w:rsidRDefault="00872242" w:rsidP="00872242">
      <w:pPr>
        <w:rPr>
          <w:rFonts w:ascii="Courier New" w:hAnsi="Courier New" w:cs="Courier New"/>
          <w:i/>
        </w:rPr>
      </w:pPr>
    </w:p>
    <w:p w:rsidR="00872242" w:rsidRPr="00AD7830" w:rsidRDefault="00872242" w:rsidP="00AD7830">
      <w:pPr>
        <w:pStyle w:val="BodyText"/>
        <w:jc w:val="both"/>
        <w:rPr>
          <w:sz w:val="28"/>
        </w:rPr>
      </w:pPr>
      <w:r w:rsidRPr="00AD7830">
        <w:rPr>
          <w:sz w:val="28"/>
        </w:rPr>
        <w:t>The Little Rock Nine attend an integrated school backed by federal troops, 1957</w:t>
      </w:r>
    </w:p>
    <w:p w:rsidR="00872242" w:rsidRPr="00AD7830" w:rsidRDefault="00872242" w:rsidP="00AD7830">
      <w:pPr>
        <w:jc w:val="both"/>
        <w:rPr>
          <w:rFonts w:ascii="Courier New" w:hAnsi="Courier New" w:cs="Courier New"/>
          <w:sz w:val="28"/>
        </w:rPr>
      </w:pPr>
    </w:p>
    <w:p w:rsidR="000B5BEE" w:rsidRPr="00AD7830" w:rsidRDefault="000B5BEE" w:rsidP="00AD7830">
      <w:pPr>
        <w:jc w:val="both"/>
        <w:rPr>
          <w:rFonts w:ascii="Courier New" w:hAnsi="Courier New" w:cs="Courier New"/>
          <w:sz w:val="28"/>
        </w:rPr>
      </w:pPr>
      <w:r w:rsidRPr="00AD7830">
        <w:rPr>
          <w:rFonts w:ascii="Courier New" w:hAnsi="Courier New" w:cs="Courier New"/>
          <w:sz w:val="28"/>
        </w:rPr>
        <w:t xml:space="preserve">The </w:t>
      </w:r>
      <w:r w:rsidRPr="00AD7830">
        <w:rPr>
          <w:rFonts w:ascii="Courier New" w:hAnsi="Courier New" w:cs="Courier New"/>
          <w:b/>
          <w:i/>
          <w:sz w:val="28"/>
        </w:rPr>
        <w:t>Brown v. Board of Education</w:t>
      </w:r>
      <w:r w:rsidRPr="00AD7830">
        <w:rPr>
          <w:rFonts w:ascii="Courier New" w:hAnsi="Courier New" w:cs="Courier New"/>
          <w:i/>
          <w:sz w:val="28"/>
        </w:rPr>
        <w:t xml:space="preserve"> </w:t>
      </w:r>
      <w:r w:rsidRPr="00AD7830">
        <w:rPr>
          <w:rFonts w:ascii="Courier New" w:hAnsi="Courier New" w:cs="Courier New"/>
          <w:sz w:val="28"/>
        </w:rPr>
        <w:t xml:space="preserve">case (1954) had ordered schools to de-segregate, but that process took time in many southern states.  By 1957, the Little Rock School Board had agreed to enroll 9 black students at </w:t>
      </w:r>
      <w:r w:rsidRPr="00AD7830">
        <w:rPr>
          <w:rFonts w:ascii="Courier New" w:hAnsi="Courier New" w:cs="Courier New"/>
          <w:b/>
          <w:sz w:val="28"/>
        </w:rPr>
        <w:t>Central High School</w:t>
      </w:r>
      <w:r w:rsidRPr="00AD7830">
        <w:rPr>
          <w:rFonts w:ascii="Courier New" w:hAnsi="Courier New" w:cs="Courier New"/>
          <w:sz w:val="28"/>
        </w:rPr>
        <w:t xml:space="preserve"> in Little Rock, Arkansas.</w:t>
      </w:r>
    </w:p>
    <w:p w:rsidR="000B5BEE" w:rsidRPr="00AD7830" w:rsidRDefault="000B5BEE" w:rsidP="00AD7830">
      <w:pPr>
        <w:jc w:val="both"/>
        <w:rPr>
          <w:rFonts w:ascii="Courier New" w:hAnsi="Courier New" w:cs="Courier New"/>
          <w:sz w:val="28"/>
        </w:rPr>
      </w:pPr>
    </w:p>
    <w:p w:rsidR="000B5BEE" w:rsidRPr="00AD7830" w:rsidRDefault="000B5BEE" w:rsidP="00AD7830">
      <w:pPr>
        <w:jc w:val="both"/>
        <w:rPr>
          <w:rFonts w:ascii="Courier New" w:hAnsi="Courier New" w:cs="Courier New"/>
          <w:sz w:val="28"/>
        </w:rPr>
      </w:pPr>
      <w:r w:rsidRPr="00AD7830">
        <w:rPr>
          <w:rFonts w:ascii="Courier New" w:hAnsi="Courier New" w:cs="Courier New"/>
          <w:sz w:val="28"/>
        </w:rPr>
        <w:t>White racists threatened violence against the “</w:t>
      </w:r>
      <w:r w:rsidRPr="00AD7830">
        <w:rPr>
          <w:rFonts w:ascii="Courier New" w:hAnsi="Courier New" w:cs="Courier New"/>
          <w:b/>
          <w:sz w:val="28"/>
        </w:rPr>
        <w:t>Little Rock Nine</w:t>
      </w:r>
      <w:r w:rsidRPr="00AD7830">
        <w:rPr>
          <w:rFonts w:ascii="Courier New" w:hAnsi="Courier New" w:cs="Courier New"/>
          <w:sz w:val="28"/>
        </w:rPr>
        <w:t xml:space="preserve">” and the Governor of Arkansas used the National Guard to prevent the “Nine” from going to Central High School.  </w:t>
      </w:r>
      <w:r w:rsidR="00AD7830">
        <w:rPr>
          <w:rFonts w:ascii="Courier New" w:hAnsi="Courier New" w:cs="Courier New"/>
          <w:b/>
          <w:sz w:val="28"/>
        </w:rPr>
        <w:t>President Dwight Eisenhow</w:t>
      </w:r>
      <w:r w:rsidRPr="00AD7830">
        <w:rPr>
          <w:rFonts w:ascii="Courier New" w:hAnsi="Courier New" w:cs="Courier New"/>
          <w:b/>
          <w:sz w:val="28"/>
        </w:rPr>
        <w:t>er</w:t>
      </w:r>
      <w:r w:rsidRPr="00AD7830">
        <w:rPr>
          <w:rFonts w:ascii="Courier New" w:hAnsi="Courier New" w:cs="Courier New"/>
          <w:sz w:val="28"/>
        </w:rPr>
        <w:t>, angry at the Governor of Arkansas for blocking the Supreme Court’s orders, sent the United States Army to Little Rock.  The power of the federal government would now be used to force a state to accept integration.</w:t>
      </w:r>
    </w:p>
    <w:p w:rsidR="000B5BEE" w:rsidRPr="00AD7830" w:rsidRDefault="000B5BEE" w:rsidP="00AD7830">
      <w:pPr>
        <w:jc w:val="both"/>
        <w:rPr>
          <w:rFonts w:ascii="Courier New" w:hAnsi="Courier New" w:cs="Courier New"/>
          <w:sz w:val="28"/>
        </w:rPr>
      </w:pPr>
    </w:p>
    <w:p w:rsidR="000B5BEE" w:rsidRPr="00AD7830" w:rsidRDefault="000B5BEE" w:rsidP="00AD7830">
      <w:pPr>
        <w:jc w:val="both"/>
        <w:rPr>
          <w:rFonts w:ascii="Courier New" w:hAnsi="Courier New" w:cs="Courier New"/>
          <w:sz w:val="28"/>
        </w:rPr>
      </w:pPr>
      <w:r w:rsidRPr="00AD7830">
        <w:rPr>
          <w:rFonts w:ascii="Courier New" w:hAnsi="Courier New" w:cs="Courier New"/>
          <w:sz w:val="28"/>
        </w:rPr>
        <w:t>The Little Rock Nine faced numerous physical and verbal incidents by bullies.  White studen</w:t>
      </w:r>
      <w:r w:rsidR="00AD7830" w:rsidRPr="00AD7830">
        <w:rPr>
          <w:rFonts w:ascii="Courier New" w:hAnsi="Courier New" w:cs="Courier New"/>
          <w:sz w:val="28"/>
        </w:rPr>
        <w:t>ts threw acid on one black student</w:t>
      </w:r>
      <w:r w:rsidRPr="00AD7830">
        <w:rPr>
          <w:rFonts w:ascii="Courier New" w:hAnsi="Courier New" w:cs="Courier New"/>
          <w:sz w:val="28"/>
        </w:rPr>
        <w:t xml:space="preserve">.  In 1958, the Governor of Arkansas used his power to have the schools closed for a year.  He wanted to re-open them as “private schools” for whites only.  </w:t>
      </w:r>
      <w:r w:rsidR="00AD7830" w:rsidRPr="00AD7830">
        <w:rPr>
          <w:rFonts w:ascii="Courier New" w:hAnsi="Courier New" w:cs="Courier New"/>
          <w:sz w:val="28"/>
        </w:rPr>
        <w:t xml:space="preserve">However, the schools </w:t>
      </w:r>
      <w:r w:rsidR="00BC4EEC" w:rsidRPr="00AD7830">
        <w:rPr>
          <w:rFonts w:ascii="Courier New" w:hAnsi="Courier New" w:cs="Courier New"/>
          <w:sz w:val="28"/>
        </w:rPr>
        <w:t>re-open</w:t>
      </w:r>
      <w:r w:rsidR="00AD7830" w:rsidRPr="00AD7830">
        <w:rPr>
          <w:rFonts w:ascii="Courier New" w:hAnsi="Courier New" w:cs="Courier New"/>
          <w:sz w:val="28"/>
        </w:rPr>
        <w:t>ed</w:t>
      </w:r>
      <w:r w:rsidR="00BC4EEC" w:rsidRPr="00AD7830">
        <w:rPr>
          <w:rFonts w:ascii="Courier New" w:hAnsi="Courier New" w:cs="Courier New"/>
          <w:sz w:val="28"/>
        </w:rPr>
        <w:t xml:space="preserve"> in 1959 and integration continued.</w:t>
      </w: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AD7830" w:rsidRDefault="00AD7830" w:rsidP="00872242">
      <w:pPr>
        <w:rPr>
          <w:rFonts w:ascii="Courier New" w:hAnsi="Courier New" w:cs="Courier New"/>
        </w:rPr>
      </w:pPr>
    </w:p>
    <w:p w:rsidR="00872242" w:rsidRPr="00AD7830" w:rsidRDefault="00872242" w:rsidP="00AD7830">
      <w:pPr>
        <w:pStyle w:val="Heading2"/>
      </w:pPr>
      <w:r w:rsidRPr="00AD7830">
        <w:rPr>
          <w:noProof/>
          <w:sz w:val="24"/>
        </w:rPr>
        <w:drawing>
          <wp:anchor distT="0" distB="0" distL="114300" distR="114300" simplePos="0" relativeHeight="251661312" behindDoc="0" locked="0" layoutInCell="1" allowOverlap="1" wp14:anchorId="32162B6E" wp14:editId="178CD87B">
            <wp:simplePos x="0" y="0"/>
            <wp:positionH relativeFrom="column">
              <wp:posOffset>0</wp:posOffset>
            </wp:positionH>
            <wp:positionV relativeFrom="paragraph">
              <wp:posOffset>-1905</wp:posOffset>
            </wp:positionV>
            <wp:extent cx="2514600" cy="1819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14:sizeRelH relativeFrom="page">
              <wp14:pctWidth>0</wp14:pctWidth>
            </wp14:sizeRelH>
            <wp14:sizeRelV relativeFrom="page">
              <wp14:pctHeight>0</wp14:pctHeight>
            </wp14:sizeRelV>
          </wp:anchor>
        </w:drawing>
      </w:r>
      <w:r w:rsidRPr="00AD7830">
        <w:t>Milestones of Civil Rights #5</w:t>
      </w:r>
    </w:p>
    <w:p w:rsidR="00872242" w:rsidRDefault="00872242" w:rsidP="00872242">
      <w:pPr>
        <w:rPr>
          <w:rFonts w:ascii="Courier New" w:hAnsi="Courier New" w:cs="Courier New"/>
          <w:i/>
        </w:rPr>
      </w:pPr>
    </w:p>
    <w:p w:rsidR="00872242" w:rsidRPr="00AD7830" w:rsidRDefault="00BC4EEC" w:rsidP="00AD7830">
      <w:pPr>
        <w:jc w:val="both"/>
        <w:rPr>
          <w:rFonts w:ascii="Courier New" w:hAnsi="Courier New" w:cs="Courier New"/>
          <w:b/>
          <w:sz w:val="28"/>
        </w:rPr>
      </w:pPr>
      <w:r w:rsidRPr="00AD7830">
        <w:rPr>
          <w:rFonts w:ascii="Courier New" w:hAnsi="Courier New" w:cs="Courier New"/>
          <w:b/>
          <w:sz w:val="28"/>
        </w:rPr>
        <w:t>Black citizens in Montgomery, Alabama fo</w:t>
      </w:r>
      <w:r w:rsidR="00F90AB0" w:rsidRPr="00AD7830">
        <w:rPr>
          <w:rFonts w:ascii="Courier New" w:hAnsi="Courier New" w:cs="Courier New"/>
          <w:b/>
          <w:sz w:val="28"/>
        </w:rPr>
        <w:t>rce the buses to integrate, 1955</w:t>
      </w:r>
    </w:p>
    <w:p w:rsidR="00F90AB0" w:rsidRPr="00AD7830" w:rsidRDefault="00F90AB0" w:rsidP="00AD7830">
      <w:pPr>
        <w:jc w:val="both"/>
        <w:rPr>
          <w:rFonts w:ascii="Courier New" w:hAnsi="Courier New" w:cs="Courier New"/>
          <w:sz w:val="28"/>
        </w:rPr>
      </w:pPr>
    </w:p>
    <w:p w:rsidR="00F90AB0" w:rsidRPr="00AD7830" w:rsidRDefault="00F90AB0" w:rsidP="00AD7830">
      <w:pPr>
        <w:pStyle w:val="BodyText2"/>
      </w:pPr>
      <w:r w:rsidRPr="00AD7830">
        <w:t>Many African Americans had challenged segregation on buses before Rosa Parks did in 1955.  They hated having to give up their seats for white passengers or being forced to sit in the back of the bus.</w:t>
      </w:r>
    </w:p>
    <w:p w:rsidR="00F90AB0" w:rsidRPr="00AD7830" w:rsidRDefault="00F90AB0" w:rsidP="00AD7830">
      <w:pPr>
        <w:jc w:val="both"/>
        <w:rPr>
          <w:rFonts w:ascii="Courier New" w:hAnsi="Courier New" w:cs="Courier New"/>
          <w:sz w:val="28"/>
        </w:rPr>
      </w:pPr>
    </w:p>
    <w:p w:rsidR="00AD7830" w:rsidRDefault="00F90AB0" w:rsidP="00AD7830">
      <w:pPr>
        <w:jc w:val="both"/>
        <w:rPr>
          <w:rFonts w:ascii="Courier New" w:hAnsi="Courier New" w:cs="Courier New"/>
          <w:sz w:val="28"/>
        </w:rPr>
      </w:pPr>
      <w:r w:rsidRPr="00AD7830">
        <w:rPr>
          <w:rFonts w:ascii="Courier New" w:hAnsi="Courier New" w:cs="Courier New"/>
          <w:b/>
          <w:sz w:val="28"/>
        </w:rPr>
        <w:t>Rosa Parks</w:t>
      </w:r>
      <w:r w:rsidRPr="00AD7830">
        <w:rPr>
          <w:rFonts w:ascii="Courier New" w:hAnsi="Courier New" w:cs="Courier New"/>
          <w:sz w:val="28"/>
        </w:rPr>
        <w:t xml:space="preserve">, a member of the </w:t>
      </w:r>
      <w:r w:rsidRPr="00AD7830">
        <w:rPr>
          <w:rFonts w:ascii="Courier New" w:hAnsi="Courier New" w:cs="Courier New"/>
          <w:b/>
          <w:sz w:val="28"/>
        </w:rPr>
        <w:t>NAACP</w:t>
      </w:r>
      <w:r w:rsidRPr="00AD7830">
        <w:rPr>
          <w:rFonts w:ascii="Courier New" w:hAnsi="Courier New" w:cs="Courier New"/>
          <w:sz w:val="28"/>
        </w:rPr>
        <w:t xml:space="preserve">, refused to give up seat to a white person and was arrested.  Members of the black community knew that they made up almost three-quarters of all bus riders and that if they stopped riding the busses, the companies would give in to African American demands.  Black citizens in Montgomery organized carpools to avoid the buses.  </w:t>
      </w:r>
    </w:p>
    <w:p w:rsidR="00AD7830" w:rsidRDefault="00AD7830" w:rsidP="00AD7830">
      <w:pPr>
        <w:jc w:val="both"/>
        <w:rPr>
          <w:rFonts w:ascii="Courier New" w:hAnsi="Courier New" w:cs="Courier New"/>
          <w:sz w:val="28"/>
        </w:rPr>
      </w:pPr>
    </w:p>
    <w:p w:rsidR="00F90AB0" w:rsidRPr="00AD7830" w:rsidRDefault="00F90AB0" w:rsidP="00AD7830">
      <w:pPr>
        <w:jc w:val="both"/>
        <w:rPr>
          <w:rFonts w:ascii="Courier New" w:hAnsi="Courier New" w:cs="Courier New"/>
          <w:sz w:val="28"/>
        </w:rPr>
      </w:pPr>
      <w:r w:rsidRPr="00AD7830">
        <w:rPr>
          <w:rFonts w:ascii="Courier New" w:hAnsi="Courier New" w:cs="Courier New"/>
          <w:sz w:val="28"/>
        </w:rPr>
        <w:t xml:space="preserve">White racists firebombed the houses of </w:t>
      </w:r>
      <w:r w:rsidRPr="00AD7830">
        <w:rPr>
          <w:rFonts w:ascii="Courier New" w:hAnsi="Courier New" w:cs="Courier New"/>
          <w:b/>
          <w:sz w:val="28"/>
        </w:rPr>
        <w:t>Martin Luther King, Jr.</w:t>
      </w:r>
      <w:r w:rsidRPr="00AD7830">
        <w:rPr>
          <w:rFonts w:ascii="Courier New" w:hAnsi="Courier New" w:cs="Courier New"/>
          <w:sz w:val="28"/>
        </w:rPr>
        <w:t xml:space="preserve"> and Ralph Abernethy, local org</w:t>
      </w:r>
      <w:r w:rsidR="00AD7830">
        <w:rPr>
          <w:rFonts w:ascii="Courier New" w:hAnsi="Courier New" w:cs="Courier New"/>
          <w:sz w:val="28"/>
        </w:rPr>
        <w:t>anizers of the boycott.  P</w:t>
      </w:r>
      <w:r w:rsidRPr="00AD7830">
        <w:rPr>
          <w:rFonts w:ascii="Courier New" w:hAnsi="Courier New" w:cs="Courier New"/>
          <w:sz w:val="28"/>
        </w:rPr>
        <w:t xml:space="preserve">olice arrested black citizens but soon found that they filled their jails and ran out of room.  African Americans were using </w:t>
      </w:r>
      <w:r w:rsidRPr="00AD7830">
        <w:rPr>
          <w:rFonts w:ascii="Courier New" w:hAnsi="Courier New" w:cs="Courier New"/>
          <w:b/>
          <w:sz w:val="28"/>
        </w:rPr>
        <w:t>nonviolent protest</w:t>
      </w:r>
      <w:r w:rsidRPr="00AD7830">
        <w:rPr>
          <w:rFonts w:ascii="Courier New" w:hAnsi="Courier New" w:cs="Courier New"/>
          <w:sz w:val="28"/>
        </w:rPr>
        <w:t>—breaking the law, but peacefully—to bring attention to the problems of racism.  After the Supreme Court agreed that segregation on buses was illegal, the boycott ended in 1956.</w:t>
      </w: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872242">
      <w:pPr>
        <w:rPr>
          <w:rFonts w:ascii="Britannic Bold" w:hAnsi="Britannic Bold"/>
          <w:b/>
          <w:i/>
          <w:sz w:val="32"/>
        </w:rPr>
      </w:pPr>
    </w:p>
    <w:p w:rsidR="00872242" w:rsidRDefault="00675791" w:rsidP="00872242">
      <w:pPr>
        <w:pStyle w:val="Heading1"/>
        <w:rPr>
          <w:rFonts w:ascii="Britannic Bold" w:hAnsi="Britannic Bold"/>
          <w:sz w:val="32"/>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44065" cy="2743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4065" cy="2743200"/>
                    </a:xfrm>
                    <a:prstGeom prst="rect">
                      <a:avLst/>
                    </a:prstGeom>
                  </pic:spPr>
                </pic:pic>
              </a:graphicData>
            </a:graphic>
            <wp14:sizeRelH relativeFrom="page">
              <wp14:pctWidth>0</wp14:pctWidth>
            </wp14:sizeRelH>
            <wp14:sizeRelV relativeFrom="page">
              <wp14:pctHeight>0</wp14:pctHeight>
            </wp14:sizeRelV>
          </wp:anchor>
        </w:drawing>
      </w:r>
      <w:r w:rsidR="00872242" w:rsidRPr="00AD7830">
        <w:rPr>
          <w:rFonts w:ascii="Britannic Bold" w:hAnsi="Britannic Bold"/>
          <w:sz w:val="36"/>
        </w:rPr>
        <w:t>Milestones of Civil Rights #1</w:t>
      </w:r>
    </w:p>
    <w:p w:rsidR="00872242" w:rsidRDefault="00872242" w:rsidP="00872242">
      <w:pPr>
        <w:rPr>
          <w:rFonts w:ascii="Courier New" w:hAnsi="Courier New" w:cs="Courier New"/>
          <w:i/>
        </w:rPr>
      </w:pPr>
    </w:p>
    <w:p w:rsidR="00872242" w:rsidRPr="00AD7830" w:rsidRDefault="00872242" w:rsidP="00AD7830">
      <w:pPr>
        <w:pStyle w:val="BodyText"/>
        <w:jc w:val="both"/>
        <w:rPr>
          <w:sz w:val="28"/>
        </w:rPr>
      </w:pPr>
      <w:r w:rsidRPr="00AD7830">
        <w:rPr>
          <w:sz w:val="28"/>
        </w:rPr>
        <w:t>President Truman orders the U.S. military to de-segregate soldiers, 1948</w:t>
      </w:r>
    </w:p>
    <w:p w:rsidR="00872242" w:rsidRPr="00AD7830" w:rsidRDefault="00872242" w:rsidP="00AD7830">
      <w:pPr>
        <w:jc w:val="both"/>
        <w:rPr>
          <w:rFonts w:ascii="Courier New" w:hAnsi="Courier New" w:cs="Courier New"/>
          <w:sz w:val="28"/>
        </w:rPr>
      </w:pPr>
    </w:p>
    <w:p w:rsidR="00B8024D" w:rsidRPr="00AD7830" w:rsidRDefault="00B8024D" w:rsidP="00AD7830">
      <w:pPr>
        <w:jc w:val="both"/>
        <w:rPr>
          <w:rFonts w:ascii="Courier New" w:hAnsi="Courier New" w:cs="Courier New"/>
          <w:sz w:val="28"/>
        </w:rPr>
      </w:pPr>
      <w:r w:rsidRPr="00AD7830">
        <w:rPr>
          <w:rFonts w:ascii="Courier New" w:hAnsi="Courier New" w:cs="Courier New"/>
          <w:sz w:val="28"/>
        </w:rPr>
        <w:t xml:space="preserve">Discussions of ending segregation in the United States military began in 1945.  The murder of two black veterans and their wives in Georgia in 1946 made it clear to </w:t>
      </w:r>
      <w:r w:rsidRPr="00AD7830">
        <w:rPr>
          <w:rFonts w:ascii="Courier New" w:hAnsi="Courier New" w:cs="Courier New"/>
          <w:b/>
          <w:sz w:val="28"/>
        </w:rPr>
        <w:t>President Truman</w:t>
      </w:r>
      <w:r w:rsidRPr="00AD7830">
        <w:rPr>
          <w:rFonts w:ascii="Courier New" w:hAnsi="Courier New" w:cs="Courier New"/>
          <w:sz w:val="28"/>
        </w:rPr>
        <w:t xml:space="preserve"> that something needed to be done.</w:t>
      </w:r>
      <w:r w:rsidR="004C4F9C" w:rsidRPr="00AD7830">
        <w:rPr>
          <w:rFonts w:ascii="Courier New" w:hAnsi="Courier New" w:cs="Courier New"/>
          <w:sz w:val="28"/>
        </w:rPr>
        <w:t xml:space="preserve">  After studying the issue, Truman decided to issue </w:t>
      </w:r>
      <w:r w:rsidR="004C4F9C" w:rsidRPr="00AD7830">
        <w:rPr>
          <w:rFonts w:ascii="Courier New" w:hAnsi="Courier New" w:cs="Courier New"/>
          <w:b/>
          <w:sz w:val="28"/>
        </w:rPr>
        <w:t>Executive Order 9981</w:t>
      </w:r>
      <w:r w:rsidR="004C4F9C" w:rsidRPr="00AD7830">
        <w:rPr>
          <w:rFonts w:ascii="Courier New" w:hAnsi="Courier New" w:cs="Courier New"/>
          <w:sz w:val="28"/>
        </w:rPr>
        <w:t xml:space="preserve"> in 1948, ending segregation in the American military.</w:t>
      </w:r>
    </w:p>
    <w:p w:rsidR="004C4F9C" w:rsidRPr="00AD7830" w:rsidRDefault="004C4F9C" w:rsidP="00AD7830">
      <w:pPr>
        <w:jc w:val="both"/>
        <w:rPr>
          <w:rFonts w:ascii="Courier New" w:hAnsi="Courier New" w:cs="Courier New"/>
          <w:sz w:val="28"/>
        </w:rPr>
      </w:pPr>
    </w:p>
    <w:p w:rsidR="004C4F9C" w:rsidRPr="00AD7830" w:rsidRDefault="004C4F9C" w:rsidP="00AD7830">
      <w:pPr>
        <w:jc w:val="both"/>
        <w:rPr>
          <w:rFonts w:ascii="Courier New" w:hAnsi="Courier New" w:cs="Courier New"/>
          <w:sz w:val="28"/>
        </w:rPr>
      </w:pPr>
      <w:r w:rsidRPr="00AD7830">
        <w:rPr>
          <w:rFonts w:ascii="Courier New" w:hAnsi="Courier New" w:cs="Courier New"/>
          <w:sz w:val="28"/>
        </w:rPr>
        <w:t>At first, both the Army and Marines defend</w:t>
      </w:r>
      <w:r w:rsidR="00AD7830">
        <w:rPr>
          <w:rFonts w:ascii="Courier New" w:hAnsi="Courier New" w:cs="Courier New"/>
          <w:sz w:val="28"/>
        </w:rPr>
        <w:t>ed</w:t>
      </w:r>
      <w:r w:rsidRPr="00AD7830">
        <w:rPr>
          <w:rFonts w:ascii="Courier New" w:hAnsi="Courier New" w:cs="Courier New"/>
          <w:sz w:val="28"/>
        </w:rPr>
        <w:t xml:space="preserve"> segregatio</w:t>
      </w:r>
      <w:r w:rsidR="00AD7830">
        <w:rPr>
          <w:rFonts w:ascii="Courier New" w:hAnsi="Courier New" w:cs="Courier New"/>
          <w:sz w:val="28"/>
        </w:rPr>
        <w:t>n but the Navy and Air Force said</w:t>
      </w:r>
      <w:r w:rsidRPr="00AD7830">
        <w:rPr>
          <w:rFonts w:ascii="Courier New" w:hAnsi="Courier New" w:cs="Courier New"/>
          <w:sz w:val="28"/>
        </w:rPr>
        <w:t xml:space="preserve"> that they support</w:t>
      </w:r>
      <w:r w:rsidR="00AD7830">
        <w:rPr>
          <w:rFonts w:ascii="Courier New" w:hAnsi="Courier New" w:cs="Courier New"/>
          <w:sz w:val="28"/>
        </w:rPr>
        <w:t>ed</w:t>
      </w:r>
      <w:r w:rsidRPr="00AD7830">
        <w:rPr>
          <w:rFonts w:ascii="Courier New" w:hAnsi="Courier New" w:cs="Courier New"/>
          <w:sz w:val="28"/>
        </w:rPr>
        <w:t xml:space="preserve"> integrating black soldie</w:t>
      </w:r>
      <w:r w:rsidR="00AD7830">
        <w:rPr>
          <w:rFonts w:ascii="Courier New" w:hAnsi="Courier New" w:cs="Courier New"/>
          <w:sz w:val="28"/>
        </w:rPr>
        <w:t>rs.  As the United States entered</w:t>
      </w:r>
      <w:r w:rsidRPr="00AD7830">
        <w:rPr>
          <w:rFonts w:ascii="Courier New" w:hAnsi="Courier New" w:cs="Courier New"/>
          <w:sz w:val="28"/>
        </w:rPr>
        <w:t xml:space="preserve"> the Korean War (1950), segregation in the military </w:t>
      </w:r>
      <w:r w:rsidR="00AD7830">
        <w:rPr>
          <w:rFonts w:ascii="Courier New" w:hAnsi="Courier New" w:cs="Courier New"/>
          <w:sz w:val="28"/>
        </w:rPr>
        <w:t>started to decline</w:t>
      </w:r>
      <w:r w:rsidRPr="00AD7830">
        <w:rPr>
          <w:rFonts w:ascii="Courier New" w:hAnsi="Courier New" w:cs="Courier New"/>
          <w:sz w:val="28"/>
        </w:rPr>
        <w:t>.  By 1953, the Army reported that 95% of African-American soldiers were serving in integrated units.  The victory over racism that African-Americans fought for during World War II (</w:t>
      </w:r>
      <w:r w:rsidRPr="00AD7830">
        <w:rPr>
          <w:rFonts w:ascii="Courier New" w:hAnsi="Courier New" w:cs="Courier New"/>
          <w:b/>
          <w:sz w:val="28"/>
        </w:rPr>
        <w:t>Double-V</w:t>
      </w:r>
      <w:r w:rsidRPr="00AD7830">
        <w:rPr>
          <w:rFonts w:ascii="Courier New" w:hAnsi="Courier New" w:cs="Courier New"/>
          <w:sz w:val="28"/>
        </w:rPr>
        <w:t>) was becoming a reality in the military.</w:t>
      </w: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pStyle w:val="Heading1"/>
        <w:rPr>
          <w:rFonts w:ascii="Britannic Bold" w:hAnsi="Britannic Bold"/>
          <w:sz w:val="32"/>
        </w:rPr>
      </w:pPr>
      <w:r w:rsidRPr="00396D51">
        <w:rPr>
          <w:noProof/>
          <w:sz w:val="24"/>
        </w:rPr>
        <w:drawing>
          <wp:anchor distT="0" distB="0" distL="114300" distR="114300" simplePos="0" relativeHeight="251663360" behindDoc="0" locked="0" layoutInCell="1" allowOverlap="1" wp14:anchorId="1CFD74DB" wp14:editId="4278C582">
            <wp:simplePos x="0" y="0"/>
            <wp:positionH relativeFrom="column">
              <wp:posOffset>0</wp:posOffset>
            </wp:positionH>
            <wp:positionV relativeFrom="paragraph">
              <wp:posOffset>-635</wp:posOffset>
            </wp:positionV>
            <wp:extent cx="2340610" cy="18288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610" cy="1828800"/>
                    </a:xfrm>
                    <a:prstGeom prst="rect">
                      <a:avLst/>
                    </a:prstGeom>
                  </pic:spPr>
                </pic:pic>
              </a:graphicData>
            </a:graphic>
            <wp14:sizeRelH relativeFrom="page">
              <wp14:pctWidth>0</wp14:pctWidth>
            </wp14:sizeRelH>
            <wp14:sizeRelV relativeFrom="page">
              <wp14:pctHeight>0</wp14:pctHeight>
            </wp14:sizeRelV>
          </wp:anchor>
        </w:drawing>
      </w:r>
      <w:r w:rsidRPr="00396D51">
        <w:rPr>
          <w:rFonts w:ascii="Britannic Bold" w:hAnsi="Britannic Bold"/>
          <w:sz w:val="36"/>
        </w:rPr>
        <w:t>Milestones of Civil Rights #6</w:t>
      </w:r>
    </w:p>
    <w:p w:rsidR="00872242" w:rsidRDefault="00872242" w:rsidP="00872242">
      <w:pPr>
        <w:rPr>
          <w:rFonts w:ascii="Courier New" w:hAnsi="Courier New" w:cs="Courier New"/>
          <w:i/>
        </w:rPr>
      </w:pPr>
    </w:p>
    <w:p w:rsidR="00872242" w:rsidRPr="00396D51" w:rsidRDefault="00872242" w:rsidP="00396D51">
      <w:pPr>
        <w:jc w:val="both"/>
        <w:rPr>
          <w:rFonts w:ascii="Courier New" w:hAnsi="Courier New" w:cs="Courier New"/>
          <w:sz w:val="28"/>
        </w:rPr>
      </w:pPr>
      <w:r w:rsidRPr="00396D51">
        <w:rPr>
          <w:rFonts w:ascii="Courier New" w:hAnsi="Courier New" w:cs="Courier New"/>
          <w:sz w:val="28"/>
        </w:rPr>
        <w:t>Students challenge segregated lunch counters in Greensboro, N.C., 1960</w:t>
      </w:r>
    </w:p>
    <w:p w:rsidR="00872242" w:rsidRPr="00396D51" w:rsidRDefault="00872242" w:rsidP="00396D51">
      <w:pPr>
        <w:jc w:val="both"/>
        <w:rPr>
          <w:rFonts w:ascii="Courier New" w:hAnsi="Courier New" w:cs="Courier New"/>
          <w:sz w:val="28"/>
        </w:rPr>
      </w:pPr>
    </w:p>
    <w:p w:rsidR="00AD7830" w:rsidRPr="00396D51" w:rsidRDefault="00AD7830" w:rsidP="00396D51">
      <w:pPr>
        <w:jc w:val="both"/>
        <w:rPr>
          <w:rFonts w:ascii="Courier New" w:hAnsi="Courier New" w:cs="Courier New"/>
          <w:sz w:val="28"/>
        </w:rPr>
      </w:pPr>
      <w:r w:rsidRPr="00396D51">
        <w:rPr>
          <w:rFonts w:ascii="Courier New" w:hAnsi="Courier New" w:cs="Courier New"/>
          <w:b/>
          <w:sz w:val="28"/>
        </w:rPr>
        <w:t>College students</w:t>
      </w:r>
      <w:r w:rsidRPr="00396D51">
        <w:rPr>
          <w:rFonts w:ascii="Courier New" w:hAnsi="Courier New" w:cs="Courier New"/>
          <w:sz w:val="28"/>
        </w:rPr>
        <w:t xml:space="preserve"> at the North Carolina Agricultural and Technical College (NC </w:t>
      </w:r>
      <w:proofErr w:type="gramStart"/>
      <w:r w:rsidRPr="00396D51">
        <w:rPr>
          <w:rFonts w:ascii="Courier New" w:hAnsi="Courier New" w:cs="Courier New"/>
          <w:sz w:val="28"/>
        </w:rPr>
        <w:t>A&amp;T</w:t>
      </w:r>
      <w:proofErr w:type="gramEnd"/>
      <w:r w:rsidRPr="00396D51">
        <w:rPr>
          <w:rFonts w:ascii="Courier New" w:hAnsi="Courier New" w:cs="Courier New"/>
          <w:sz w:val="28"/>
        </w:rPr>
        <w:t xml:space="preserve">) could not eat the </w:t>
      </w:r>
      <w:r w:rsidRPr="00396D51">
        <w:rPr>
          <w:rFonts w:ascii="Courier New" w:hAnsi="Courier New" w:cs="Courier New"/>
          <w:b/>
          <w:sz w:val="28"/>
        </w:rPr>
        <w:t>Woolworth’s café</w:t>
      </w:r>
      <w:r w:rsidRPr="00396D51">
        <w:rPr>
          <w:rFonts w:ascii="Courier New" w:hAnsi="Courier New" w:cs="Courier New"/>
          <w:sz w:val="28"/>
        </w:rPr>
        <w:t xml:space="preserve"> in downtown Greensboro because they were African American.</w:t>
      </w:r>
    </w:p>
    <w:p w:rsidR="00AD7830" w:rsidRPr="00396D51" w:rsidRDefault="00AD7830" w:rsidP="00396D51">
      <w:pPr>
        <w:jc w:val="both"/>
        <w:rPr>
          <w:rFonts w:ascii="Courier New" w:hAnsi="Courier New" w:cs="Courier New"/>
          <w:sz w:val="28"/>
        </w:rPr>
      </w:pPr>
    </w:p>
    <w:p w:rsidR="00AD7830" w:rsidRPr="00396D51" w:rsidRDefault="00AD7830" w:rsidP="00396D51">
      <w:pPr>
        <w:pStyle w:val="BodyText2"/>
      </w:pPr>
      <w:r w:rsidRPr="00396D51">
        <w:t xml:space="preserve">Using the tactic of </w:t>
      </w:r>
      <w:r w:rsidRPr="00396D51">
        <w:rPr>
          <w:b/>
        </w:rPr>
        <w:t>nonviolent protest</w:t>
      </w:r>
      <w:r w:rsidRPr="00396D51">
        <w:t xml:space="preserve">—breaking the law, but peacefully—four young college students sat at the lunch counter in 1960.  They were not served.  Soon, more students came and developed the technique of the </w:t>
      </w:r>
      <w:r w:rsidRPr="00396D51">
        <w:rPr>
          <w:b/>
        </w:rPr>
        <w:t>sit-in</w:t>
      </w:r>
      <w:r w:rsidRPr="00396D51">
        <w:t xml:space="preserve">.  They would sit in a store and take up space, preventing other customers from getting in.  Black leaders had already found that this technique worked in jails—once they had filled the jails, white policemen had to let them go or not have enough room for other criminals.  </w:t>
      </w:r>
      <w:r w:rsidR="00396D51" w:rsidRPr="00396D51">
        <w:t>The example of the sit-ins in Greensboro inspired other students to stage sit-ins across the South.</w:t>
      </w:r>
    </w:p>
    <w:p w:rsidR="00396D51" w:rsidRPr="00396D51" w:rsidRDefault="00396D51" w:rsidP="00396D51">
      <w:pPr>
        <w:jc w:val="both"/>
        <w:rPr>
          <w:rFonts w:ascii="Courier New" w:hAnsi="Courier New" w:cs="Courier New"/>
          <w:sz w:val="28"/>
        </w:rPr>
      </w:pPr>
    </w:p>
    <w:p w:rsidR="00396D51" w:rsidRPr="00396D51" w:rsidRDefault="00396D51" w:rsidP="00396D51">
      <w:pPr>
        <w:jc w:val="both"/>
        <w:rPr>
          <w:rFonts w:ascii="Courier New" w:hAnsi="Courier New" w:cs="Courier New"/>
          <w:sz w:val="28"/>
        </w:rPr>
      </w:pPr>
      <w:r w:rsidRPr="00396D51">
        <w:rPr>
          <w:rFonts w:ascii="Courier New" w:hAnsi="Courier New" w:cs="Courier New"/>
          <w:sz w:val="28"/>
        </w:rPr>
        <w:t>Sit-ins were not always nonviolent.  White customers verbally and physically assaulted black protesters.  Black protestors had to “</w:t>
      </w:r>
      <w:r w:rsidRPr="00396D51">
        <w:rPr>
          <w:rFonts w:ascii="Courier New" w:hAnsi="Courier New" w:cs="Courier New"/>
          <w:b/>
          <w:sz w:val="28"/>
        </w:rPr>
        <w:t>turn the other cheek</w:t>
      </w:r>
      <w:r w:rsidRPr="00396D51">
        <w:rPr>
          <w:rFonts w:ascii="Courier New" w:hAnsi="Courier New" w:cs="Courier New"/>
          <w:sz w:val="28"/>
        </w:rPr>
        <w:t>” and not give into the temptation to be violent in return.  They wanted to prove that they were “better” than those whites who mistreated them.  Eventually, many lunch counters desegregated and started serving black customers.  Many businesses understood that it made good sense to treat all customers nicely—or risk losing business and money.</w:t>
      </w: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Pr="00877584" w:rsidRDefault="00872242" w:rsidP="00872242">
      <w:pPr>
        <w:pStyle w:val="Heading1"/>
        <w:rPr>
          <w:rFonts w:ascii="Britannic Bold" w:hAnsi="Britannic Bold"/>
          <w:sz w:val="36"/>
        </w:rPr>
      </w:pPr>
      <w:r w:rsidRPr="00877584">
        <w:rPr>
          <w:noProof/>
          <w:sz w:val="24"/>
        </w:rPr>
        <w:drawing>
          <wp:anchor distT="0" distB="0" distL="114300" distR="114300" simplePos="0" relativeHeight="251664384" behindDoc="0" locked="0" layoutInCell="1" allowOverlap="1" wp14:anchorId="6C5951A4" wp14:editId="399DEEF3">
            <wp:simplePos x="0" y="0"/>
            <wp:positionH relativeFrom="column">
              <wp:posOffset>0</wp:posOffset>
            </wp:positionH>
            <wp:positionV relativeFrom="paragraph">
              <wp:posOffset>0</wp:posOffset>
            </wp:positionV>
            <wp:extent cx="2590800" cy="1762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14:sizeRelH relativeFrom="page">
              <wp14:pctWidth>0</wp14:pctWidth>
            </wp14:sizeRelH>
            <wp14:sizeRelV relativeFrom="page">
              <wp14:pctHeight>0</wp14:pctHeight>
            </wp14:sizeRelV>
          </wp:anchor>
        </w:drawing>
      </w:r>
      <w:r w:rsidRPr="00877584">
        <w:rPr>
          <w:rFonts w:ascii="Britannic Bold" w:hAnsi="Britannic Bold"/>
          <w:sz w:val="36"/>
        </w:rPr>
        <w:t>Milestones of Civil Rights #7</w:t>
      </w:r>
    </w:p>
    <w:p w:rsidR="00872242" w:rsidRDefault="00872242" w:rsidP="00872242">
      <w:pPr>
        <w:rPr>
          <w:rFonts w:ascii="Courier New" w:hAnsi="Courier New" w:cs="Courier New"/>
          <w:i/>
        </w:rPr>
      </w:pPr>
    </w:p>
    <w:p w:rsidR="00872242" w:rsidRPr="00877584" w:rsidRDefault="00872242" w:rsidP="00877584">
      <w:pPr>
        <w:pStyle w:val="Heading3"/>
        <w:rPr>
          <w:b/>
        </w:rPr>
      </w:pPr>
      <w:r w:rsidRPr="00877584">
        <w:rPr>
          <w:b/>
        </w:rPr>
        <w:t>March on Washington—“I Have a Dream,” 1963</w:t>
      </w:r>
    </w:p>
    <w:p w:rsidR="00872242" w:rsidRPr="00877584" w:rsidRDefault="00872242" w:rsidP="00877584">
      <w:pPr>
        <w:jc w:val="both"/>
        <w:rPr>
          <w:rFonts w:ascii="Courier New" w:hAnsi="Courier New" w:cs="Courier New"/>
          <w:sz w:val="28"/>
        </w:rPr>
      </w:pPr>
    </w:p>
    <w:p w:rsidR="00396D51" w:rsidRPr="00877584" w:rsidRDefault="00396D51" w:rsidP="00877584">
      <w:pPr>
        <w:jc w:val="both"/>
        <w:rPr>
          <w:rFonts w:ascii="Courier New" w:hAnsi="Courier New" w:cs="Courier New"/>
          <w:sz w:val="28"/>
        </w:rPr>
      </w:pPr>
      <w:r w:rsidRPr="00877584">
        <w:rPr>
          <w:rFonts w:ascii="Courier New" w:hAnsi="Courier New" w:cs="Courier New"/>
          <w:sz w:val="28"/>
        </w:rPr>
        <w:t xml:space="preserve">African Americans and others organized a </w:t>
      </w:r>
      <w:r w:rsidRPr="00877584">
        <w:rPr>
          <w:rFonts w:ascii="Courier New" w:hAnsi="Courier New" w:cs="Courier New"/>
          <w:b/>
          <w:sz w:val="28"/>
        </w:rPr>
        <w:t>March on Washington</w:t>
      </w:r>
      <w:r w:rsidRPr="00877584">
        <w:rPr>
          <w:rFonts w:ascii="Courier New" w:hAnsi="Courier New" w:cs="Courier New"/>
          <w:sz w:val="28"/>
        </w:rPr>
        <w:t xml:space="preserve"> for Jobs and Freedom in August 1963.  They met on the steps of the Lincoln Memorial to celebrate civil rights and demand an end to Jim Crow.</w:t>
      </w:r>
    </w:p>
    <w:p w:rsidR="00396D51" w:rsidRPr="00877584" w:rsidRDefault="00396D51" w:rsidP="00877584">
      <w:pPr>
        <w:jc w:val="both"/>
        <w:rPr>
          <w:rFonts w:ascii="Courier New" w:hAnsi="Courier New" w:cs="Courier New"/>
          <w:sz w:val="28"/>
        </w:rPr>
      </w:pPr>
    </w:p>
    <w:p w:rsidR="00396D51" w:rsidRPr="00877584" w:rsidRDefault="00396D51" w:rsidP="00877584">
      <w:pPr>
        <w:jc w:val="both"/>
        <w:rPr>
          <w:rFonts w:ascii="Courier New" w:hAnsi="Courier New" w:cs="Courier New"/>
          <w:sz w:val="28"/>
        </w:rPr>
      </w:pPr>
      <w:r w:rsidRPr="00877584">
        <w:rPr>
          <w:rFonts w:ascii="Courier New" w:hAnsi="Courier New" w:cs="Courier New"/>
          <w:b/>
          <w:sz w:val="28"/>
        </w:rPr>
        <w:t>A. Philip Randolph</w:t>
      </w:r>
      <w:r w:rsidRPr="00877584">
        <w:rPr>
          <w:rFonts w:ascii="Courier New" w:hAnsi="Courier New" w:cs="Courier New"/>
          <w:sz w:val="28"/>
        </w:rPr>
        <w:t>, who had pressed President Franklin D. Roosevelt to ban discrimination defense industries during World War II, planned the Washington march.  Nearly 300,000 people came to Washington, D.C.</w:t>
      </w:r>
    </w:p>
    <w:p w:rsidR="00396D51" w:rsidRPr="00877584" w:rsidRDefault="00396D51" w:rsidP="00877584">
      <w:pPr>
        <w:jc w:val="both"/>
        <w:rPr>
          <w:rFonts w:ascii="Courier New" w:hAnsi="Courier New" w:cs="Courier New"/>
          <w:sz w:val="28"/>
        </w:rPr>
      </w:pPr>
    </w:p>
    <w:p w:rsidR="00396D51" w:rsidRPr="00877584" w:rsidRDefault="00396D51" w:rsidP="00877584">
      <w:pPr>
        <w:jc w:val="both"/>
        <w:rPr>
          <w:rFonts w:ascii="Courier New" w:hAnsi="Courier New" w:cs="Courier New"/>
          <w:sz w:val="28"/>
        </w:rPr>
      </w:pPr>
      <w:r w:rsidRPr="00877584">
        <w:rPr>
          <w:rFonts w:ascii="Courier New" w:hAnsi="Courier New" w:cs="Courier New"/>
          <w:sz w:val="28"/>
        </w:rPr>
        <w:t xml:space="preserve">The marchers were there to show support for a </w:t>
      </w:r>
      <w:r w:rsidRPr="00877584">
        <w:rPr>
          <w:rFonts w:ascii="Courier New" w:hAnsi="Courier New" w:cs="Courier New"/>
          <w:b/>
          <w:sz w:val="28"/>
        </w:rPr>
        <w:t>Civil Rights bill</w:t>
      </w:r>
      <w:r w:rsidRPr="00877584">
        <w:rPr>
          <w:rFonts w:ascii="Courier New" w:hAnsi="Courier New" w:cs="Courier New"/>
          <w:sz w:val="28"/>
        </w:rPr>
        <w:t xml:space="preserve"> that President John F. Kennedy had introduced into Congress.  For 17 minutes, </w:t>
      </w:r>
      <w:r w:rsidRPr="00877584">
        <w:rPr>
          <w:rFonts w:ascii="Courier New" w:hAnsi="Courier New" w:cs="Courier New"/>
          <w:b/>
          <w:sz w:val="28"/>
        </w:rPr>
        <w:t>Martin Luther King, Jr.</w:t>
      </w:r>
      <w:r w:rsidRPr="00877584">
        <w:rPr>
          <w:rFonts w:ascii="Courier New" w:hAnsi="Courier New" w:cs="Courier New"/>
          <w:sz w:val="28"/>
        </w:rPr>
        <w:t xml:space="preserve"> held the attention of the crowd as he gave his now-famous “</w:t>
      </w:r>
      <w:r w:rsidRPr="00877584">
        <w:rPr>
          <w:rFonts w:ascii="Courier New" w:hAnsi="Courier New" w:cs="Courier New"/>
          <w:b/>
          <w:sz w:val="28"/>
        </w:rPr>
        <w:t>I Have a Dream</w:t>
      </w:r>
      <w:r w:rsidRPr="00877584">
        <w:rPr>
          <w:rFonts w:ascii="Courier New" w:hAnsi="Courier New" w:cs="Courier New"/>
          <w:sz w:val="28"/>
        </w:rPr>
        <w:t xml:space="preserve">” speech.  </w:t>
      </w:r>
    </w:p>
    <w:p w:rsidR="00396D51" w:rsidRPr="00877584" w:rsidRDefault="00396D51" w:rsidP="00877584">
      <w:pPr>
        <w:jc w:val="both"/>
        <w:rPr>
          <w:rFonts w:ascii="Courier New" w:hAnsi="Courier New" w:cs="Courier New"/>
          <w:sz w:val="28"/>
        </w:rPr>
      </w:pPr>
    </w:p>
    <w:p w:rsidR="00396D51" w:rsidRPr="00877584" w:rsidRDefault="00396D51" w:rsidP="00877584">
      <w:pPr>
        <w:jc w:val="both"/>
        <w:rPr>
          <w:rFonts w:ascii="Courier New" w:hAnsi="Courier New" w:cs="Courier New"/>
          <w:sz w:val="28"/>
        </w:rPr>
      </w:pPr>
      <w:r w:rsidRPr="00877584">
        <w:rPr>
          <w:rFonts w:ascii="Courier New" w:hAnsi="Courier New" w:cs="Courier New"/>
          <w:sz w:val="28"/>
        </w:rPr>
        <w:t>King called upon America to live up to its noblest ideals:  “that all men are created equal.”  He looked forward to day when his children would live in a nation where they were judged not by the color of the skin but by “the content of their character.”</w:t>
      </w:r>
      <w:r w:rsidR="00877584" w:rsidRPr="00877584">
        <w:rPr>
          <w:rFonts w:ascii="Courier New" w:hAnsi="Courier New" w:cs="Courier New"/>
          <w:sz w:val="28"/>
        </w:rPr>
        <w:t xml:space="preserve">  He called for freedom to ring from every mountain and valley of America.  He ended triumphantly with words of promise from an old spiritual:  “</w:t>
      </w:r>
      <w:r w:rsidR="00877584">
        <w:rPr>
          <w:rFonts w:ascii="Courier New" w:hAnsi="Courier New" w:cs="Courier New"/>
          <w:sz w:val="28"/>
        </w:rPr>
        <w:t>Free at last!  Free at last!</w:t>
      </w:r>
      <w:r w:rsidR="00877584" w:rsidRPr="00877584">
        <w:rPr>
          <w:rFonts w:ascii="Courier New" w:hAnsi="Courier New" w:cs="Courier New"/>
          <w:sz w:val="28"/>
        </w:rPr>
        <w:t xml:space="preserve">  Thank God Almighty, we are free at last!”</w:t>
      </w:r>
    </w:p>
    <w:p w:rsidR="00877584" w:rsidRDefault="00877584" w:rsidP="00872242">
      <w:pPr>
        <w:rPr>
          <w:rFonts w:ascii="Courier New" w:hAnsi="Courier New" w:cs="Courier New"/>
        </w:rPr>
      </w:pPr>
    </w:p>
    <w:p w:rsidR="00877584" w:rsidRDefault="00877584" w:rsidP="00872242">
      <w:pPr>
        <w:rPr>
          <w:rFonts w:ascii="Courier New" w:hAnsi="Courier New" w:cs="Courier New"/>
        </w:rPr>
      </w:pPr>
    </w:p>
    <w:p w:rsidR="00877584" w:rsidRDefault="00877584" w:rsidP="00872242">
      <w:pPr>
        <w:rPr>
          <w:rFonts w:ascii="Courier New" w:hAnsi="Courier New" w:cs="Courier New"/>
        </w:rPr>
      </w:pPr>
    </w:p>
    <w:p w:rsidR="00877584" w:rsidRDefault="00877584" w:rsidP="00872242">
      <w:pPr>
        <w:rPr>
          <w:rFonts w:ascii="Courier New" w:hAnsi="Courier New" w:cs="Courier New"/>
        </w:rPr>
      </w:pPr>
    </w:p>
    <w:p w:rsidR="00877584" w:rsidRDefault="00877584" w:rsidP="00872242">
      <w:pPr>
        <w:rPr>
          <w:rFonts w:ascii="Courier New" w:hAnsi="Courier New" w:cs="Courier New"/>
        </w:rPr>
      </w:pPr>
    </w:p>
    <w:p w:rsidR="00877584" w:rsidRDefault="00877584" w:rsidP="00872242">
      <w:pPr>
        <w:rPr>
          <w:rFonts w:ascii="Courier New" w:hAnsi="Courier New" w:cs="Courier New"/>
        </w:rPr>
      </w:pPr>
    </w:p>
    <w:p w:rsidR="00877584" w:rsidRDefault="00877584"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Pr="00F56B04" w:rsidRDefault="004F4DBB" w:rsidP="00872242">
      <w:pPr>
        <w:pStyle w:val="Heading1"/>
        <w:rPr>
          <w:rFonts w:ascii="Britannic Bold" w:hAnsi="Britannic Bold"/>
          <w:sz w:val="36"/>
        </w:rPr>
      </w:pPr>
      <w:r w:rsidRPr="00F56B04">
        <w:rPr>
          <w:noProof/>
          <w:sz w:val="24"/>
        </w:rPr>
        <w:drawing>
          <wp:anchor distT="0" distB="0" distL="114300" distR="114300" simplePos="0" relativeHeight="251665408" behindDoc="0" locked="0" layoutInCell="1" allowOverlap="1" wp14:anchorId="43EBBE36" wp14:editId="45ECF968">
            <wp:simplePos x="0" y="0"/>
            <wp:positionH relativeFrom="column">
              <wp:posOffset>-635</wp:posOffset>
            </wp:positionH>
            <wp:positionV relativeFrom="paragraph">
              <wp:posOffset>-635</wp:posOffset>
            </wp:positionV>
            <wp:extent cx="2882900" cy="3633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3633470"/>
                    </a:xfrm>
                    <a:prstGeom prst="rect">
                      <a:avLst/>
                    </a:prstGeom>
                  </pic:spPr>
                </pic:pic>
              </a:graphicData>
            </a:graphic>
            <wp14:sizeRelH relativeFrom="page">
              <wp14:pctWidth>0</wp14:pctWidth>
            </wp14:sizeRelH>
            <wp14:sizeRelV relativeFrom="page">
              <wp14:pctHeight>0</wp14:pctHeight>
            </wp14:sizeRelV>
          </wp:anchor>
        </w:drawing>
      </w:r>
      <w:r w:rsidR="00872242" w:rsidRPr="00F56B04">
        <w:rPr>
          <w:rFonts w:ascii="Britannic Bold" w:hAnsi="Britannic Bold"/>
          <w:sz w:val="36"/>
        </w:rPr>
        <w:t>Milestones of Civil Rights #8</w:t>
      </w:r>
    </w:p>
    <w:p w:rsidR="00872242" w:rsidRDefault="00872242" w:rsidP="00872242">
      <w:pPr>
        <w:rPr>
          <w:rFonts w:ascii="Courier New" w:hAnsi="Courier New" w:cs="Courier New"/>
          <w:i/>
        </w:rPr>
      </w:pPr>
    </w:p>
    <w:p w:rsidR="00872242" w:rsidRPr="00F56B04" w:rsidRDefault="00872242" w:rsidP="00F56B04">
      <w:pPr>
        <w:jc w:val="both"/>
        <w:rPr>
          <w:rFonts w:ascii="Courier New" w:hAnsi="Courier New" w:cs="Courier New"/>
          <w:b/>
          <w:sz w:val="28"/>
        </w:rPr>
      </w:pPr>
      <w:r w:rsidRPr="00F56B04">
        <w:rPr>
          <w:rFonts w:ascii="Courier New" w:hAnsi="Courier New" w:cs="Courier New"/>
          <w:b/>
          <w:sz w:val="28"/>
        </w:rPr>
        <w:t>Congress bans racial discrimination in public</w:t>
      </w:r>
      <w:r w:rsidR="004F4DBB" w:rsidRPr="00F56B04">
        <w:rPr>
          <w:rFonts w:ascii="Courier New" w:hAnsi="Courier New" w:cs="Courier New"/>
          <w:b/>
          <w:sz w:val="28"/>
        </w:rPr>
        <w:t xml:space="preserve"> facilities</w:t>
      </w:r>
      <w:r w:rsidRPr="00F56B04">
        <w:rPr>
          <w:rFonts w:ascii="Courier New" w:hAnsi="Courier New" w:cs="Courier New"/>
          <w:b/>
          <w:sz w:val="28"/>
        </w:rPr>
        <w:t xml:space="preserve"> – Civil Rights Act, 1964</w:t>
      </w:r>
    </w:p>
    <w:p w:rsidR="00872242" w:rsidRPr="00F56B04" w:rsidRDefault="00872242" w:rsidP="00F56B04">
      <w:pPr>
        <w:jc w:val="both"/>
        <w:rPr>
          <w:rFonts w:ascii="Courier New" w:hAnsi="Courier New" w:cs="Courier New"/>
          <w:sz w:val="28"/>
        </w:rPr>
      </w:pPr>
    </w:p>
    <w:p w:rsidR="00872242" w:rsidRPr="00F56B04" w:rsidRDefault="00872242" w:rsidP="00F56B04">
      <w:pPr>
        <w:jc w:val="both"/>
        <w:rPr>
          <w:rFonts w:ascii="Courier New" w:hAnsi="Courier New" w:cs="Courier New"/>
          <w:sz w:val="28"/>
        </w:rPr>
      </w:pPr>
    </w:p>
    <w:p w:rsidR="00872242" w:rsidRPr="00F56B04" w:rsidRDefault="00877584" w:rsidP="00F56B04">
      <w:pPr>
        <w:jc w:val="both"/>
        <w:rPr>
          <w:rFonts w:ascii="Courier New" w:hAnsi="Courier New" w:cs="Courier New"/>
          <w:sz w:val="28"/>
        </w:rPr>
      </w:pPr>
      <w:r w:rsidRPr="00F56B04">
        <w:rPr>
          <w:rFonts w:ascii="Courier New" w:hAnsi="Courier New" w:cs="Courier New"/>
          <w:sz w:val="28"/>
        </w:rPr>
        <w:t>The citizens who joined in the March on Washington in 1963 gave public support to a Civil Rights bill working its way through Congress.</w:t>
      </w:r>
    </w:p>
    <w:p w:rsidR="00877584" w:rsidRPr="00F56B04" w:rsidRDefault="00877584" w:rsidP="00F56B04">
      <w:pPr>
        <w:jc w:val="both"/>
        <w:rPr>
          <w:rFonts w:ascii="Courier New" w:hAnsi="Courier New" w:cs="Courier New"/>
          <w:sz w:val="28"/>
        </w:rPr>
      </w:pPr>
    </w:p>
    <w:p w:rsidR="00877584" w:rsidRPr="00F56B04" w:rsidRDefault="00877584" w:rsidP="00F56B04">
      <w:pPr>
        <w:jc w:val="both"/>
        <w:rPr>
          <w:rFonts w:ascii="Courier New" w:hAnsi="Courier New" w:cs="Courier New"/>
          <w:sz w:val="28"/>
        </w:rPr>
      </w:pPr>
      <w:r w:rsidRPr="00F56B04">
        <w:rPr>
          <w:rFonts w:ascii="Courier New" w:hAnsi="Courier New" w:cs="Courier New"/>
          <w:sz w:val="28"/>
        </w:rPr>
        <w:t>Congress approved the legislation in 1964 but it was not easy to do so.  Southern opponents of the bill tied up Congress by speaking for hours—one Senator spoke for fourteen hours.</w:t>
      </w:r>
    </w:p>
    <w:p w:rsidR="00877584" w:rsidRPr="00F56B04" w:rsidRDefault="00877584" w:rsidP="00F56B04">
      <w:pPr>
        <w:jc w:val="both"/>
        <w:rPr>
          <w:rFonts w:ascii="Courier New" w:hAnsi="Courier New" w:cs="Courier New"/>
          <w:sz w:val="28"/>
        </w:rPr>
      </w:pPr>
    </w:p>
    <w:p w:rsidR="00877584" w:rsidRPr="00F56B04" w:rsidRDefault="00877584" w:rsidP="00F56B04">
      <w:pPr>
        <w:jc w:val="both"/>
        <w:rPr>
          <w:rFonts w:ascii="Courier New" w:hAnsi="Courier New" w:cs="Courier New"/>
          <w:sz w:val="28"/>
        </w:rPr>
      </w:pPr>
      <w:r w:rsidRPr="00F56B04">
        <w:rPr>
          <w:rFonts w:ascii="Courier New" w:hAnsi="Courier New" w:cs="Courier New"/>
          <w:sz w:val="28"/>
        </w:rPr>
        <w:t>The Civil Rights Act of 1964</w:t>
      </w:r>
      <w:r w:rsidR="00F56B04" w:rsidRPr="00F56B04">
        <w:rPr>
          <w:rFonts w:ascii="Courier New" w:hAnsi="Courier New" w:cs="Courier New"/>
          <w:sz w:val="28"/>
        </w:rPr>
        <w:t xml:space="preserve"> </w:t>
      </w:r>
      <w:r w:rsidRPr="00F56B04">
        <w:rPr>
          <w:rFonts w:ascii="Courier New" w:hAnsi="Courier New" w:cs="Courier New"/>
          <w:sz w:val="28"/>
        </w:rPr>
        <w:t>outlawed racial segregation in public facilities</w:t>
      </w:r>
      <w:r w:rsidR="00F56B04" w:rsidRPr="00F56B04">
        <w:rPr>
          <w:rFonts w:ascii="Courier New" w:hAnsi="Courier New" w:cs="Courier New"/>
          <w:sz w:val="28"/>
        </w:rPr>
        <w:t>, unequal voter registration laws, discrimination based on race, color, religion, and sex (women).  No longer could African Americans be forced to accept a “separate but equal” world in public.</w:t>
      </w: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Pr="00F56B04" w:rsidRDefault="004F4DBB" w:rsidP="00872242">
      <w:pPr>
        <w:pStyle w:val="Heading1"/>
        <w:rPr>
          <w:rFonts w:ascii="Britannic Bold" w:hAnsi="Britannic Bold"/>
          <w:sz w:val="36"/>
        </w:rPr>
      </w:pPr>
      <w:r w:rsidRPr="00F56B04">
        <w:rPr>
          <w:noProof/>
          <w:sz w:val="24"/>
        </w:rPr>
        <w:drawing>
          <wp:anchor distT="0" distB="0" distL="114300" distR="114300" simplePos="0" relativeHeight="251666432" behindDoc="0" locked="0" layoutInCell="1" allowOverlap="1" wp14:anchorId="54EAC6B0" wp14:editId="4DD52501">
            <wp:simplePos x="0" y="0"/>
            <wp:positionH relativeFrom="column">
              <wp:posOffset>0</wp:posOffset>
            </wp:positionH>
            <wp:positionV relativeFrom="paragraph">
              <wp:posOffset>-3810</wp:posOffset>
            </wp:positionV>
            <wp:extent cx="2743200" cy="202809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28092"/>
                    </a:xfrm>
                    <a:prstGeom prst="rect">
                      <a:avLst/>
                    </a:prstGeom>
                  </pic:spPr>
                </pic:pic>
              </a:graphicData>
            </a:graphic>
            <wp14:sizeRelH relativeFrom="page">
              <wp14:pctWidth>0</wp14:pctWidth>
            </wp14:sizeRelH>
            <wp14:sizeRelV relativeFrom="page">
              <wp14:pctHeight>0</wp14:pctHeight>
            </wp14:sizeRelV>
          </wp:anchor>
        </w:drawing>
      </w:r>
      <w:r w:rsidR="00872242" w:rsidRPr="00F56B04">
        <w:rPr>
          <w:rFonts w:ascii="Britannic Bold" w:hAnsi="Britannic Bold"/>
          <w:sz w:val="36"/>
        </w:rPr>
        <w:t>Milestones of Civil Rights #9</w:t>
      </w:r>
    </w:p>
    <w:p w:rsidR="00872242" w:rsidRDefault="00872242" w:rsidP="00872242">
      <w:pPr>
        <w:rPr>
          <w:rFonts w:ascii="Courier New" w:hAnsi="Courier New" w:cs="Courier New"/>
          <w:i/>
        </w:rPr>
      </w:pPr>
    </w:p>
    <w:p w:rsidR="00872242" w:rsidRPr="00F56B04" w:rsidRDefault="00872242" w:rsidP="00F56B04">
      <w:pPr>
        <w:jc w:val="both"/>
        <w:rPr>
          <w:rFonts w:ascii="Courier New" w:hAnsi="Courier New" w:cs="Courier New"/>
          <w:b/>
          <w:sz w:val="28"/>
        </w:rPr>
      </w:pPr>
      <w:r w:rsidRPr="00F56B04">
        <w:rPr>
          <w:rFonts w:ascii="Courier New" w:hAnsi="Courier New" w:cs="Courier New"/>
          <w:b/>
          <w:sz w:val="28"/>
        </w:rPr>
        <w:t>Congress bans discrimination in voting—Voting Rights Act, 1965</w:t>
      </w:r>
    </w:p>
    <w:p w:rsidR="00F56B04" w:rsidRPr="00F56B04" w:rsidRDefault="00F56B04" w:rsidP="00F56B04">
      <w:pPr>
        <w:jc w:val="both"/>
        <w:rPr>
          <w:rFonts w:ascii="Courier New" w:hAnsi="Courier New" w:cs="Courier New"/>
          <w:sz w:val="28"/>
        </w:rPr>
      </w:pPr>
    </w:p>
    <w:p w:rsidR="00F56B04" w:rsidRPr="00F56B04" w:rsidRDefault="00F56B04" w:rsidP="00F56B04">
      <w:pPr>
        <w:jc w:val="both"/>
        <w:rPr>
          <w:rFonts w:ascii="Courier New" w:hAnsi="Courier New" w:cs="Courier New"/>
          <w:sz w:val="28"/>
        </w:rPr>
      </w:pPr>
      <w:r w:rsidRPr="00F56B04">
        <w:rPr>
          <w:rFonts w:ascii="Courier New" w:hAnsi="Courier New" w:cs="Courier New"/>
          <w:sz w:val="28"/>
        </w:rPr>
        <w:t>Even though the Civil Rights Act of 1964 had outlawed some discrimination against African Americans in voting registration, it did not cover literacy tests.  Since the 1880s, states had used literacy tests to keep African Americans from voting.</w:t>
      </w:r>
    </w:p>
    <w:p w:rsidR="00F56B04" w:rsidRPr="00F56B04" w:rsidRDefault="00F56B04" w:rsidP="00F56B04">
      <w:pPr>
        <w:jc w:val="both"/>
        <w:rPr>
          <w:rFonts w:ascii="Courier New" w:hAnsi="Courier New" w:cs="Courier New"/>
          <w:sz w:val="28"/>
        </w:rPr>
      </w:pPr>
    </w:p>
    <w:p w:rsidR="00F56B04" w:rsidRPr="00F56B04" w:rsidRDefault="00F56B04" w:rsidP="00F56B04">
      <w:pPr>
        <w:jc w:val="both"/>
        <w:rPr>
          <w:rFonts w:ascii="Courier New" w:hAnsi="Courier New" w:cs="Courier New"/>
          <w:sz w:val="28"/>
        </w:rPr>
      </w:pPr>
      <w:r w:rsidRPr="00F56B04">
        <w:rPr>
          <w:rFonts w:ascii="Courier New" w:hAnsi="Courier New" w:cs="Courier New"/>
          <w:sz w:val="28"/>
        </w:rPr>
        <w:t xml:space="preserve">The Voting Rights Act of 1965 </w:t>
      </w:r>
      <w:proofErr w:type="gramStart"/>
      <w:r w:rsidRPr="00F56B04">
        <w:rPr>
          <w:rFonts w:ascii="Courier New" w:hAnsi="Courier New" w:cs="Courier New"/>
          <w:sz w:val="28"/>
        </w:rPr>
        <w:t>forbid</w:t>
      </w:r>
      <w:proofErr w:type="gramEnd"/>
      <w:r w:rsidRPr="00F56B04">
        <w:rPr>
          <w:rFonts w:ascii="Courier New" w:hAnsi="Courier New" w:cs="Courier New"/>
          <w:sz w:val="28"/>
        </w:rPr>
        <w:t xml:space="preserve"> the use of any means to keep citizens from voting that was based in race or color.</w:t>
      </w: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Default="00872242" w:rsidP="00872242">
      <w:pPr>
        <w:rPr>
          <w:rFonts w:ascii="Courier New" w:hAnsi="Courier New" w:cs="Courier New"/>
        </w:rPr>
      </w:pPr>
    </w:p>
    <w:p w:rsidR="00872242" w:rsidRPr="00872242" w:rsidRDefault="00872242" w:rsidP="00872242">
      <w:pPr>
        <w:rPr>
          <w:rFonts w:ascii="Courier New" w:hAnsi="Courier New" w:cs="Courier New"/>
        </w:rPr>
      </w:pPr>
    </w:p>
    <w:p w:rsidR="00872242" w:rsidRPr="00872242" w:rsidRDefault="00872242">
      <w:pPr>
        <w:rPr>
          <w:rFonts w:ascii="Britannic Bold" w:hAnsi="Britannic Bold"/>
          <w:b/>
          <w:i/>
          <w:sz w:val="32"/>
        </w:rPr>
      </w:pPr>
    </w:p>
    <w:sectPr w:rsidR="00872242" w:rsidRPr="00872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242"/>
    <w:rsid w:val="000B5BEE"/>
    <w:rsid w:val="001572B6"/>
    <w:rsid w:val="00396D51"/>
    <w:rsid w:val="004C4F9C"/>
    <w:rsid w:val="004F4DBB"/>
    <w:rsid w:val="0067492F"/>
    <w:rsid w:val="00675791"/>
    <w:rsid w:val="00872242"/>
    <w:rsid w:val="00877584"/>
    <w:rsid w:val="00AD7830"/>
    <w:rsid w:val="00B8024D"/>
    <w:rsid w:val="00BC4EEC"/>
    <w:rsid w:val="00F56B04"/>
    <w:rsid w:val="00F90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2242"/>
    <w:pPr>
      <w:keepNext/>
      <w:outlineLvl w:val="0"/>
    </w:pPr>
    <w:rPr>
      <w:b/>
    </w:rPr>
  </w:style>
  <w:style w:type="paragraph" w:styleId="Heading2">
    <w:name w:val="heading 2"/>
    <w:basedOn w:val="Normal"/>
    <w:next w:val="Normal"/>
    <w:link w:val="Heading2Char"/>
    <w:uiPriority w:val="9"/>
    <w:unhideWhenUsed/>
    <w:qFormat/>
    <w:rsid w:val="00AD7830"/>
    <w:pPr>
      <w:keepNext/>
      <w:outlineLvl w:val="1"/>
    </w:pPr>
    <w:rPr>
      <w:rFonts w:ascii="Britannic Bold" w:hAnsi="Britannic Bold"/>
      <w:sz w:val="36"/>
    </w:rPr>
  </w:style>
  <w:style w:type="paragraph" w:styleId="Heading3">
    <w:name w:val="heading 3"/>
    <w:basedOn w:val="Normal"/>
    <w:next w:val="Normal"/>
    <w:link w:val="Heading3Char"/>
    <w:uiPriority w:val="9"/>
    <w:unhideWhenUsed/>
    <w:qFormat/>
    <w:rsid w:val="00877584"/>
    <w:pPr>
      <w:keepNext/>
      <w:jc w:val="both"/>
      <w:outlineLvl w:val="2"/>
    </w:pPr>
    <w:rPr>
      <w:rFonts w:ascii="Courier New" w:hAnsi="Courier New" w:cs="Courier Ne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242"/>
    <w:rPr>
      <w:b/>
    </w:rPr>
  </w:style>
  <w:style w:type="paragraph" w:styleId="BalloonText">
    <w:name w:val="Balloon Text"/>
    <w:basedOn w:val="Normal"/>
    <w:link w:val="BalloonTextChar"/>
    <w:uiPriority w:val="99"/>
    <w:semiHidden/>
    <w:unhideWhenUsed/>
    <w:rsid w:val="00872242"/>
    <w:rPr>
      <w:rFonts w:ascii="Tahoma" w:hAnsi="Tahoma" w:cs="Tahoma"/>
      <w:sz w:val="16"/>
      <w:szCs w:val="16"/>
    </w:rPr>
  </w:style>
  <w:style w:type="character" w:customStyle="1" w:styleId="BalloonTextChar">
    <w:name w:val="Balloon Text Char"/>
    <w:basedOn w:val="DefaultParagraphFont"/>
    <w:link w:val="BalloonText"/>
    <w:uiPriority w:val="99"/>
    <w:semiHidden/>
    <w:rsid w:val="00872242"/>
    <w:rPr>
      <w:rFonts w:ascii="Tahoma" w:hAnsi="Tahoma" w:cs="Tahoma"/>
      <w:sz w:val="16"/>
      <w:szCs w:val="16"/>
    </w:rPr>
  </w:style>
  <w:style w:type="paragraph" w:styleId="BodyText">
    <w:name w:val="Body Text"/>
    <w:basedOn w:val="Normal"/>
    <w:link w:val="BodyTextChar"/>
    <w:uiPriority w:val="99"/>
    <w:unhideWhenUsed/>
    <w:rsid w:val="00B8024D"/>
    <w:rPr>
      <w:rFonts w:ascii="Courier New" w:hAnsi="Courier New" w:cs="Courier New"/>
      <w:b/>
    </w:rPr>
  </w:style>
  <w:style w:type="character" w:customStyle="1" w:styleId="BodyTextChar">
    <w:name w:val="Body Text Char"/>
    <w:basedOn w:val="DefaultParagraphFont"/>
    <w:link w:val="BodyText"/>
    <w:uiPriority w:val="99"/>
    <w:rsid w:val="00B8024D"/>
    <w:rPr>
      <w:rFonts w:ascii="Courier New" w:hAnsi="Courier New" w:cs="Courier New"/>
      <w:b/>
    </w:rPr>
  </w:style>
  <w:style w:type="paragraph" w:styleId="BodyText2">
    <w:name w:val="Body Text 2"/>
    <w:basedOn w:val="Normal"/>
    <w:link w:val="BodyText2Char"/>
    <w:uiPriority w:val="99"/>
    <w:unhideWhenUsed/>
    <w:rsid w:val="00AD7830"/>
    <w:pPr>
      <w:jc w:val="both"/>
    </w:pPr>
    <w:rPr>
      <w:rFonts w:ascii="Courier New" w:hAnsi="Courier New" w:cs="Courier New"/>
      <w:sz w:val="28"/>
    </w:rPr>
  </w:style>
  <w:style w:type="character" w:customStyle="1" w:styleId="BodyText2Char">
    <w:name w:val="Body Text 2 Char"/>
    <w:basedOn w:val="DefaultParagraphFont"/>
    <w:link w:val="BodyText2"/>
    <w:uiPriority w:val="99"/>
    <w:rsid w:val="00AD7830"/>
    <w:rPr>
      <w:rFonts w:ascii="Courier New" w:hAnsi="Courier New" w:cs="Courier New"/>
      <w:sz w:val="28"/>
    </w:rPr>
  </w:style>
  <w:style w:type="paragraph" w:styleId="BodyText3">
    <w:name w:val="Body Text 3"/>
    <w:basedOn w:val="Normal"/>
    <w:link w:val="BodyText3Char"/>
    <w:uiPriority w:val="99"/>
    <w:unhideWhenUsed/>
    <w:rsid w:val="00AD7830"/>
    <w:pPr>
      <w:jc w:val="both"/>
    </w:pPr>
    <w:rPr>
      <w:rFonts w:ascii="Courier New" w:hAnsi="Courier New" w:cs="Courier New"/>
      <w:sz w:val="32"/>
    </w:rPr>
  </w:style>
  <w:style w:type="character" w:customStyle="1" w:styleId="BodyText3Char">
    <w:name w:val="Body Text 3 Char"/>
    <w:basedOn w:val="DefaultParagraphFont"/>
    <w:link w:val="BodyText3"/>
    <w:uiPriority w:val="99"/>
    <w:rsid w:val="00AD7830"/>
    <w:rPr>
      <w:rFonts w:ascii="Courier New" w:hAnsi="Courier New" w:cs="Courier New"/>
      <w:sz w:val="32"/>
    </w:rPr>
  </w:style>
  <w:style w:type="character" w:customStyle="1" w:styleId="Heading2Char">
    <w:name w:val="Heading 2 Char"/>
    <w:basedOn w:val="DefaultParagraphFont"/>
    <w:link w:val="Heading2"/>
    <w:uiPriority w:val="9"/>
    <w:rsid w:val="00AD7830"/>
    <w:rPr>
      <w:rFonts w:ascii="Britannic Bold" w:hAnsi="Britannic Bold"/>
      <w:sz w:val="36"/>
    </w:rPr>
  </w:style>
  <w:style w:type="character" w:customStyle="1" w:styleId="Heading3Char">
    <w:name w:val="Heading 3 Char"/>
    <w:basedOn w:val="DefaultParagraphFont"/>
    <w:link w:val="Heading3"/>
    <w:uiPriority w:val="9"/>
    <w:rsid w:val="00877584"/>
    <w:rPr>
      <w:rFonts w:ascii="Courier New" w:hAnsi="Courier New" w:cs="Courier New"/>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2242"/>
    <w:pPr>
      <w:keepNext/>
      <w:outlineLvl w:val="0"/>
    </w:pPr>
    <w:rPr>
      <w:b/>
    </w:rPr>
  </w:style>
  <w:style w:type="paragraph" w:styleId="Heading2">
    <w:name w:val="heading 2"/>
    <w:basedOn w:val="Normal"/>
    <w:next w:val="Normal"/>
    <w:link w:val="Heading2Char"/>
    <w:uiPriority w:val="9"/>
    <w:unhideWhenUsed/>
    <w:qFormat/>
    <w:rsid w:val="00AD7830"/>
    <w:pPr>
      <w:keepNext/>
      <w:outlineLvl w:val="1"/>
    </w:pPr>
    <w:rPr>
      <w:rFonts w:ascii="Britannic Bold" w:hAnsi="Britannic Bold"/>
      <w:sz w:val="36"/>
    </w:rPr>
  </w:style>
  <w:style w:type="paragraph" w:styleId="Heading3">
    <w:name w:val="heading 3"/>
    <w:basedOn w:val="Normal"/>
    <w:next w:val="Normal"/>
    <w:link w:val="Heading3Char"/>
    <w:uiPriority w:val="9"/>
    <w:unhideWhenUsed/>
    <w:qFormat/>
    <w:rsid w:val="00877584"/>
    <w:pPr>
      <w:keepNext/>
      <w:jc w:val="both"/>
      <w:outlineLvl w:val="2"/>
    </w:pPr>
    <w:rPr>
      <w:rFonts w:ascii="Courier New" w:hAnsi="Courier New" w:cs="Courier Ne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242"/>
    <w:rPr>
      <w:b/>
    </w:rPr>
  </w:style>
  <w:style w:type="paragraph" w:styleId="BalloonText">
    <w:name w:val="Balloon Text"/>
    <w:basedOn w:val="Normal"/>
    <w:link w:val="BalloonTextChar"/>
    <w:uiPriority w:val="99"/>
    <w:semiHidden/>
    <w:unhideWhenUsed/>
    <w:rsid w:val="00872242"/>
    <w:rPr>
      <w:rFonts w:ascii="Tahoma" w:hAnsi="Tahoma" w:cs="Tahoma"/>
      <w:sz w:val="16"/>
      <w:szCs w:val="16"/>
    </w:rPr>
  </w:style>
  <w:style w:type="character" w:customStyle="1" w:styleId="BalloonTextChar">
    <w:name w:val="Balloon Text Char"/>
    <w:basedOn w:val="DefaultParagraphFont"/>
    <w:link w:val="BalloonText"/>
    <w:uiPriority w:val="99"/>
    <w:semiHidden/>
    <w:rsid w:val="00872242"/>
    <w:rPr>
      <w:rFonts w:ascii="Tahoma" w:hAnsi="Tahoma" w:cs="Tahoma"/>
      <w:sz w:val="16"/>
      <w:szCs w:val="16"/>
    </w:rPr>
  </w:style>
  <w:style w:type="paragraph" w:styleId="BodyText">
    <w:name w:val="Body Text"/>
    <w:basedOn w:val="Normal"/>
    <w:link w:val="BodyTextChar"/>
    <w:uiPriority w:val="99"/>
    <w:unhideWhenUsed/>
    <w:rsid w:val="00B8024D"/>
    <w:rPr>
      <w:rFonts w:ascii="Courier New" w:hAnsi="Courier New" w:cs="Courier New"/>
      <w:b/>
    </w:rPr>
  </w:style>
  <w:style w:type="character" w:customStyle="1" w:styleId="BodyTextChar">
    <w:name w:val="Body Text Char"/>
    <w:basedOn w:val="DefaultParagraphFont"/>
    <w:link w:val="BodyText"/>
    <w:uiPriority w:val="99"/>
    <w:rsid w:val="00B8024D"/>
    <w:rPr>
      <w:rFonts w:ascii="Courier New" w:hAnsi="Courier New" w:cs="Courier New"/>
      <w:b/>
    </w:rPr>
  </w:style>
  <w:style w:type="paragraph" w:styleId="BodyText2">
    <w:name w:val="Body Text 2"/>
    <w:basedOn w:val="Normal"/>
    <w:link w:val="BodyText2Char"/>
    <w:uiPriority w:val="99"/>
    <w:unhideWhenUsed/>
    <w:rsid w:val="00AD7830"/>
    <w:pPr>
      <w:jc w:val="both"/>
    </w:pPr>
    <w:rPr>
      <w:rFonts w:ascii="Courier New" w:hAnsi="Courier New" w:cs="Courier New"/>
      <w:sz w:val="28"/>
    </w:rPr>
  </w:style>
  <w:style w:type="character" w:customStyle="1" w:styleId="BodyText2Char">
    <w:name w:val="Body Text 2 Char"/>
    <w:basedOn w:val="DefaultParagraphFont"/>
    <w:link w:val="BodyText2"/>
    <w:uiPriority w:val="99"/>
    <w:rsid w:val="00AD7830"/>
    <w:rPr>
      <w:rFonts w:ascii="Courier New" w:hAnsi="Courier New" w:cs="Courier New"/>
      <w:sz w:val="28"/>
    </w:rPr>
  </w:style>
  <w:style w:type="paragraph" w:styleId="BodyText3">
    <w:name w:val="Body Text 3"/>
    <w:basedOn w:val="Normal"/>
    <w:link w:val="BodyText3Char"/>
    <w:uiPriority w:val="99"/>
    <w:unhideWhenUsed/>
    <w:rsid w:val="00AD7830"/>
    <w:pPr>
      <w:jc w:val="both"/>
    </w:pPr>
    <w:rPr>
      <w:rFonts w:ascii="Courier New" w:hAnsi="Courier New" w:cs="Courier New"/>
      <w:sz w:val="32"/>
    </w:rPr>
  </w:style>
  <w:style w:type="character" w:customStyle="1" w:styleId="BodyText3Char">
    <w:name w:val="Body Text 3 Char"/>
    <w:basedOn w:val="DefaultParagraphFont"/>
    <w:link w:val="BodyText3"/>
    <w:uiPriority w:val="99"/>
    <w:rsid w:val="00AD7830"/>
    <w:rPr>
      <w:rFonts w:ascii="Courier New" w:hAnsi="Courier New" w:cs="Courier New"/>
      <w:sz w:val="32"/>
    </w:rPr>
  </w:style>
  <w:style w:type="character" w:customStyle="1" w:styleId="Heading2Char">
    <w:name w:val="Heading 2 Char"/>
    <w:basedOn w:val="DefaultParagraphFont"/>
    <w:link w:val="Heading2"/>
    <w:uiPriority w:val="9"/>
    <w:rsid w:val="00AD7830"/>
    <w:rPr>
      <w:rFonts w:ascii="Britannic Bold" w:hAnsi="Britannic Bold"/>
      <w:sz w:val="36"/>
    </w:rPr>
  </w:style>
  <w:style w:type="character" w:customStyle="1" w:styleId="Heading3Char">
    <w:name w:val="Heading 3 Char"/>
    <w:basedOn w:val="DefaultParagraphFont"/>
    <w:link w:val="Heading3"/>
    <w:uiPriority w:val="9"/>
    <w:rsid w:val="00877584"/>
    <w:rPr>
      <w:rFonts w:ascii="Courier New" w:hAnsi="Courier New" w:cs="Courier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9</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3</cp:revision>
  <dcterms:created xsi:type="dcterms:W3CDTF">2012-02-15T22:28:00Z</dcterms:created>
  <dcterms:modified xsi:type="dcterms:W3CDTF">2012-02-16T00:35:00Z</dcterms:modified>
</cp:coreProperties>
</file>