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2F" w:rsidRPr="00DB5413" w:rsidRDefault="00E4081B" w:rsidP="00DB5413">
      <w:pPr>
        <w:pStyle w:val="Heading1"/>
        <w:jc w:val="center"/>
        <w:rPr>
          <w:b/>
        </w:rPr>
      </w:pPr>
      <w:bookmarkStart w:id="0" w:name="_GoBack"/>
      <w:bookmarkEnd w:id="0"/>
      <w:r w:rsidRPr="00DB5413">
        <w:rPr>
          <w:b/>
        </w:rPr>
        <w:t>United States History</w:t>
      </w:r>
    </w:p>
    <w:p w:rsidR="00E4081B" w:rsidRPr="00DB5413" w:rsidRDefault="00CD7391" w:rsidP="00DB5413">
      <w:pPr>
        <w:jc w:val="center"/>
        <w:rPr>
          <w:b/>
        </w:rPr>
      </w:pPr>
      <w:r>
        <w:rPr>
          <w:b/>
        </w:rPr>
        <w:t>Midterm Exam Study Guide, 2014</w:t>
      </w:r>
    </w:p>
    <w:p w:rsidR="00E4081B" w:rsidRPr="00DB5413" w:rsidRDefault="00E4081B">
      <w:pPr>
        <w:rPr>
          <w:b/>
        </w:rPr>
      </w:pPr>
    </w:p>
    <w:tbl>
      <w:tblPr>
        <w:tblStyle w:val="TableGrid"/>
        <w:tblW w:w="0" w:type="auto"/>
        <w:tblLook w:val="04A0" w:firstRow="1" w:lastRow="0" w:firstColumn="1" w:lastColumn="0" w:noHBand="0" w:noVBand="1"/>
      </w:tblPr>
      <w:tblGrid>
        <w:gridCol w:w="1847"/>
        <w:gridCol w:w="1848"/>
        <w:gridCol w:w="1848"/>
        <w:gridCol w:w="1848"/>
        <w:gridCol w:w="1959"/>
      </w:tblGrid>
      <w:tr w:rsidR="00E4081B" w:rsidRPr="00DB5413" w:rsidTr="00E4081B">
        <w:tc>
          <w:tcPr>
            <w:tcW w:w="1915" w:type="dxa"/>
          </w:tcPr>
          <w:p w:rsidR="00E4081B" w:rsidRPr="00DB5413" w:rsidRDefault="00CD7391">
            <w:pPr>
              <w:rPr>
                <w:b/>
              </w:rPr>
            </w:pPr>
            <w:r>
              <w:rPr>
                <w:b/>
              </w:rPr>
              <w:t>Nov 24</w:t>
            </w:r>
          </w:p>
          <w:p w:rsidR="00DB5413" w:rsidRPr="00DB5413" w:rsidRDefault="00556C26">
            <w:pPr>
              <w:rPr>
                <w:b/>
              </w:rPr>
            </w:pPr>
            <w:r>
              <w:rPr>
                <w:b/>
              </w:rPr>
              <w:t>Unit 6 Test</w:t>
            </w:r>
          </w:p>
          <w:p w:rsidR="00DB5413" w:rsidRPr="00DB5413" w:rsidRDefault="00DB5413">
            <w:pPr>
              <w:rPr>
                <w:b/>
              </w:rPr>
            </w:pPr>
            <w:r w:rsidRPr="00DB5413">
              <w:rPr>
                <w:b/>
                <w:noProof/>
              </w:rPr>
              <mc:AlternateContent>
                <mc:Choice Requires="wps">
                  <w:drawing>
                    <wp:anchor distT="0" distB="0" distL="114300" distR="114300" simplePos="0" relativeHeight="251655680" behindDoc="0" locked="0" layoutInCell="1" allowOverlap="1" wp14:anchorId="4F818F8A" wp14:editId="386C72A8">
                      <wp:simplePos x="0" y="0"/>
                      <wp:positionH relativeFrom="column">
                        <wp:posOffset>19050</wp:posOffset>
                      </wp:positionH>
                      <wp:positionV relativeFrom="paragraph">
                        <wp:posOffset>69850</wp:posOffset>
                      </wp:positionV>
                      <wp:extent cx="589597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959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DB5413" w:rsidRDefault="00DB5413" w:rsidP="00DB5413">
                                  <w:pPr>
                                    <w:jc w:val="center"/>
                                  </w:pPr>
                                  <w:r>
                                    <w:t>Make flashcards for the terms on the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18F8A" id="Rectangle 1" o:spid="_x0000_s1026" style="position:absolute;margin-left:1.5pt;margin-top:5.5pt;width:464.25pt;height:2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" fillcolor="white [3201]" strokecolor="black [3200]" strokeweight="2pt">
                      <v:textbox>
                        <w:txbxContent>
                          <w:p w:rsidR="00DB5413" w:rsidRDefault="00DB5413" w:rsidP="00DB5413">
                            <w:pPr>
                              <w:jc w:val="center"/>
                            </w:pPr>
                            <w:r>
                              <w:t>Make flashcards for the terms on the exam</w:t>
                            </w:r>
                          </w:p>
                        </w:txbxContent>
                      </v:textbox>
                    </v:rect>
                  </w:pict>
                </mc:Fallback>
              </mc:AlternateContent>
            </w:r>
          </w:p>
        </w:tc>
        <w:tc>
          <w:tcPr>
            <w:tcW w:w="1915" w:type="dxa"/>
          </w:tcPr>
          <w:p w:rsidR="00E4081B" w:rsidRPr="00DB5413" w:rsidRDefault="00CD7391">
            <w:pPr>
              <w:rPr>
                <w:b/>
              </w:rPr>
            </w:pPr>
            <w:r>
              <w:rPr>
                <w:b/>
              </w:rPr>
              <w:t>Nov 25</w:t>
            </w:r>
          </w:p>
        </w:tc>
        <w:tc>
          <w:tcPr>
            <w:tcW w:w="1915" w:type="dxa"/>
          </w:tcPr>
          <w:p w:rsidR="00E4081B" w:rsidRPr="00DB5413" w:rsidRDefault="00CD7391">
            <w:pPr>
              <w:rPr>
                <w:b/>
              </w:rPr>
            </w:pPr>
            <w:r>
              <w:rPr>
                <w:b/>
              </w:rPr>
              <w:t>Nov 26</w:t>
            </w:r>
          </w:p>
        </w:tc>
        <w:tc>
          <w:tcPr>
            <w:tcW w:w="1915" w:type="dxa"/>
          </w:tcPr>
          <w:p w:rsidR="00E4081B" w:rsidRPr="00DB5413" w:rsidRDefault="00CD7391">
            <w:pPr>
              <w:rPr>
                <w:b/>
              </w:rPr>
            </w:pPr>
            <w:r>
              <w:rPr>
                <w:b/>
              </w:rPr>
              <w:t>Nov 27</w:t>
            </w:r>
          </w:p>
          <w:p w:rsidR="00E4081B" w:rsidRPr="00DB5413" w:rsidRDefault="00E4081B"/>
          <w:p w:rsidR="00DB5413" w:rsidRPr="00DB5413" w:rsidRDefault="00DB5413">
            <w:pPr>
              <w:rPr>
                <w:b/>
              </w:rPr>
            </w:pPr>
          </w:p>
          <w:p w:rsidR="00DB5413" w:rsidRPr="00DB5413" w:rsidRDefault="00DB5413">
            <w:pPr>
              <w:rPr>
                <w:b/>
              </w:rPr>
            </w:pPr>
          </w:p>
          <w:p w:rsidR="00E4081B" w:rsidRPr="00DB5413" w:rsidRDefault="00E4081B">
            <w:pPr>
              <w:rPr>
                <w:b/>
              </w:rPr>
            </w:pPr>
          </w:p>
        </w:tc>
        <w:tc>
          <w:tcPr>
            <w:tcW w:w="1916" w:type="dxa"/>
          </w:tcPr>
          <w:p w:rsidR="00E4081B" w:rsidRPr="00DB5413" w:rsidRDefault="00CD7391">
            <w:pPr>
              <w:rPr>
                <w:b/>
              </w:rPr>
            </w:pPr>
            <w:r>
              <w:rPr>
                <w:b/>
              </w:rPr>
              <w:t>Nov 28</w:t>
            </w:r>
          </w:p>
          <w:p w:rsidR="00E4081B" w:rsidRPr="00DB5413" w:rsidRDefault="00E4081B">
            <w:pPr>
              <w:rPr>
                <w:b/>
              </w:rPr>
            </w:pPr>
          </w:p>
          <w:p w:rsidR="00E4081B" w:rsidRPr="00DB5413" w:rsidRDefault="00E4081B">
            <w:pPr>
              <w:rPr>
                <w:b/>
              </w:rPr>
            </w:pPr>
          </w:p>
        </w:tc>
      </w:tr>
      <w:tr w:rsidR="00E4081B" w:rsidRPr="00DB5413" w:rsidTr="00E4081B">
        <w:tc>
          <w:tcPr>
            <w:tcW w:w="1915" w:type="dxa"/>
          </w:tcPr>
          <w:p w:rsidR="00E4081B" w:rsidRPr="00DB5413" w:rsidRDefault="00CD7391">
            <w:pPr>
              <w:rPr>
                <w:b/>
              </w:rPr>
            </w:pPr>
            <w:r>
              <w:rPr>
                <w:b/>
              </w:rPr>
              <w:t>Dec 1</w:t>
            </w:r>
          </w:p>
        </w:tc>
        <w:tc>
          <w:tcPr>
            <w:tcW w:w="1915" w:type="dxa"/>
          </w:tcPr>
          <w:p w:rsidR="00E4081B" w:rsidRPr="00DB5413" w:rsidRDefault="00CD7391">
            <w:pPr>
              <w:rPr>
                <w:b/>
              </w:rPr>
            </w:pPr>
            <w:r>
              <w:rPr>
                <w:b/>
              </w:rPr>
              <w:t>Dec 2</w:t>
            </w:r>
          </w:p>
          <w:p w:rsidR="00E4081B" w:rsidRPr="00DB5413" w:rsidRDefault="00E4081B">
            <w:pPr>
              <w:rPr>
                <w:b/>
              </w:rPr>
            </w:pPr>
          </w:p>
          <w:p w:rsidR="00E4081B" w:rsidRPr="00DB5413" w:rsidRDefault="00E4081B" w:rsidP="00556C26">
            <w:pPr>
              <w:pStyle w:val="BodyText"/>
              <w:rPr>
                <w:b w:val="0"/>
              </w:rPr>
            </w:pPr>
          </w:p>
        </w:tc>
        <w:tc>
          <w:tcPr>
            <w:tcW w:w="1915" w:type="dxa"/>
          </w:tcPr>
          <w:p w:rsidR="00E4081B" w:rsidRPr="00DB5413" w:rsidRDefault="00556C26">
            <w:pPr>
              <w:rPr>
                <w:b/>
              </w:rPr>
            </w:pPr>
            <w:r w:rsidRPr="00DB5413">
              <w:rPr>
                <w:b/>
                <w:noProof/>
              </w:rPr>
              <mc:AlternateContent>
                <mc:Choice Requires="wps">
                  <w:drawing>
                    <wp:anchor distT="0" distB="0" distL="114300" distR="114300" simplePos="0" relativeHeight="251658752" behindDoc="0" locked="0" layoutInCell="1" allowOverlap="1" wp14:anchorId="1C5AE36B" wp14:editId="65D33F09">
                      <wp:simplePos x="0" y="0"/>
                      <wp:positionH relativeFrom="column">
                        <wp:posOffset>-2399665</wp:posOffset>
                      </wp:positionH>
                      <wp:positionV relativeFrom="paragraph">
                        <wp:posOffset>258445</wp:posOffset>
                      </wp:positionV>
                      <wp:extent cx="463867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386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DB5413" w:rsidRDefault="00DB5413" w:rsidP="00DB5413">
                                  <w:pPr>
                                    <w:jc w:val="center"/>
                                  </w:pPr>
                                  <w:r>
                                    <w:t>Review Target Sheets (link terms to big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E36B" id="Rectangle 2" o:spid="_x0000_s1027" style="position:absolute;margin-left:-188.95pt;margin-top:20.35pt;width:365.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" fillcolor="white [3201]" strokecolor="black [3200]" strokeweight="2pt">
                      <v:textbox>
                        <w:txbxContent>
                          <w:p w:rsidR="00DB5413" w:rsidRDefault="00DB5413" w:rsidP="00DB5413">
                            <w:pPr>
                              <w:jc w:val="center"/>
                            </w:pPr>
                            <w:r>
                              <w:t>Review Target Sheets (link terms to big ideas).</w:t>
                            </w:r>
                          </w:p>
                        </w:txbxContent>
                      </v:textbox>
                    </v:rect>
                  </w:pict>
                </mc:Fallback>
              </mc:AlternateContent>
            </w:r>
            <w:r w:rsidR="00CD7391">
              <w:rPr>
                <w:b/>
              </w:rPr>
              <w:t>Dec 3</w:t>
            </w:r>
          </w:p>
        </w:tc>
        <w:tc>
          <w:tcPr>
            <w:tcW w:w="1915" w:type="dxa"/>
          </w:tcPr>
          <w:p w:rsidR="00E4081B" w:rsidRPr="00DB5413" w:rsidRDefault="00CD7391">
            <w:pPr>
              <w:rPr>
                <w:b/>
              </w:rPr>
            </w:pPr>
            <w:r>
              <w:rPr>
                <w:b/>
              </w:rPr>
              <w:t>Dec 4</w:t>
            </w:r>
          </w:p>
        </w:tc>
        <w:tc>
          <w:tcPr>
            <w:tcW w:w="1916" w:type="dxa"/>
          </w:tcPr>
          <w:p w:rsidR="00E4081B" w:rsidRDefault="00E4081B">
            <w:pPr>
              <w:rPr>
                <w:b/>
              </w:rPr>
            </w:pPr>
            <w:r w:rsidRPr="00DB5413">
              <w:rPr>
                <w:b/>
              </w:rPr>
              <w:t>Dec</w:t>
            </w:r>
            <w:r w:rsidR="00CD7391">
              <w:rPr>
                <w:b/>
              </w:rPr>
              <w:t xml:space="preserve"> 5</w:t>
            </w:r>
          </w:p>
          <w:p w:rsidR="00556C26" w:rsidRDefault="00556C26">
            <w:pPr>
              <w:rPr>
                <w:b/>
              </w:rPr>
            </w:pPr>
            <w:r>
              <w:rPr>
                <w:b/>
              </w:rPr>
              <w:t>Decision Paper Intro/Conclusion</w:t>
            </w:r>
          </w:p>
          <w:p w:rsidR="00556C26" w:rsidRPr="00DB5413" w:rsidRDefault="00556C26">
            <w:pPr>
              <w:rPr>
                <w:b/>
              </w:rPr>
            </w:pPr>
          </w:p>
        </w:tc>
      </w:tr>
      <w:tr w:rsidR="00E4081B" w:rsidRPr="00DB5413" w:rsidTr="00E4081B">
        <w:tc>
          <w:tcPr>
            <w:tcW w:w="1915" w:type="dxa"/>
          </w:tcPr>
          <w:p w:rsidR="00E4081B" w:rsidRPr="00DB5413" w:rsidRDefault="00DB5413">
            <w:pPr>
              <w:rPr>
                <w:b/>
              </w:rPr>
            </w:pPr>
            <w:r w:rsidRPr="00DB5413">
              <w:rPr>
                <w:b/>
                <w:noProof/>
              </w:rPr>
              <mc:AlternateContent>
                <mc:Choice Requires="wps">
                  <w:drawing>
                    <wp:anchor distT="0" distB="0" distL="114300" distR="114300" simplePos="0" relativeHeight="251659776" behindDoc="0" locked="0" layoutInCell="1" allowOverlap="1" wp14:anchorId="498263F5" wp14:editId="2A418107">
                      <wp:simplePos x="0" y="0"/>
                      <wp:positionH relativeFrom="column">
                        <wp:posOffset>-28575</wp:posOffset>
                      </wp:positionH>
                      <wp:positionV relativeFrom="paragraph">
                        <wp:posOffset>387350</wp:posOffset>
                      </wp:positionV>
                      <wp:extent cx="47815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7815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DB5413" w:rsidRDefault="00DB5413" w:rsidP="00DB5413">
                                  <w:r>
                                    <w:t>Find questions on old tests that relate to the terms on the exam/review.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263F5" id="Rectangle 3" o:spid="_x0000_s1028" style="position:absolute;margin-left:-2.25pt;margin-top:30.5pt;width:376.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" fillcolor="white [3201]" strokecolor="black [3200]" strokeweight="2pt">
                      <v:textbox>
                        <w:txbxContent>
                          <w:p w:rsidR="00DB5413" w:rsidRDefault="00DB5413" w:rsidP="00DB5413">
                            <w:r>
                              <w:t>Find questions on old tests that relate to the terms on the exam/review.</w:t>
                            </w:r>
                          </w:p>
                        </w:txbxContent>
                      </v:textbox>
                    </v:rect>
                  </w:pict>
                </mc:Fallback>
              </mc:AlternateContent>
            </w:r>
            <w:r w:rsidR="00CD7391">
              <w:rPr>
                <w:b/>
              </w:rPr>
              <w:t>Dec 8</w:t>
            </w:r>
          </w:p>
        </w:tc>
        <w:tc>
          <w:tcPr>
            <w:tcW w:w="1915" w:type="dxa"/>
          </w:tcPr>
          <w:p w:rsidR="00E4081B" w:rsidRPr="00DB5413" w:rsidRDefault="00CD7391">
            <w:pPr>
              <w:rPr>
                <w:b/>
              </w:rPr>
            </w:pPr>
            <w:r>
              <w:rPr>
                <w:b/>
              </w:rPr>
              <w:t>Dec 9</w:t>
            </w:r>
          </w:p>
        </w:tc>
        <w:tc>
          <w:tcPr>
            <w:tcW w:w="1915" w:type="dxa"/>
          </w:tcPr>
          <w:p w:rsidR="00E4081B" w:rsidRPr="00DB5413" w:rsidRDefault="00CD7391">
            <w:pPr>
              <w:rPr>
                <w:b/>
              </w:rPr>
            </w:pPr>
            <w:r>
              <w:rPr>
                <w:b/>
              </w:rPr>
              <w:t>Dec 10</w:t>
            </w:r>
          </w:p>
        </w:tc>
        <w:tc>
          <w:tcPr>
            <w:tcW w:w="1915" w:type="dxa"/>
          </w:tcPr>
          <w:p w:rsidR="00E4081B" w:rsidRPr="00DB5413" w:rsidRDefault="00CD7391" w:rsidP="00DB5413">
            <w:pPr>
              <w:pStyle w:val="Heading2"/>
            </w:pPr>
            <w:r>
              <w:t>Dec 11</w:t>
            </w:r>
          </w:p>
        </w:tc>
        <w:tc>
          <w:tcPr>
            <w:tcW w:w="1916" w:type="dxa"/>
          </w:tcPr>
          <w:p w:rsidR="00E4081B" w:rsidRPr="00DB5413" w:rsidRDefault="00CD7391">
            <w:pPr>
              <w:rPr>
                <w:b/>
              </w:rPr>
            </w:pPr>
            <w:r>
              <w:rPr>
                <w:b/>
              </w:rPr>
              <w:t>Dec 12</w:t>
            </w:r>
          </w:p>
          <w:p w:rsidR="00E4081B" w:rsidRPr="00DB5413" w:rsidRDefault="00E4081B">
            <w:pPr>
              <w:rPr>
                <w:b/>
              </w:rPr>
            </w:pPr>
          </w:p>
          <w:p w:rsidR="00E4081B" w:rsidRPr="00DB5413" w:rsidRDefault="00E4081B" w:rsidP="00DB5413">
            <w:pPr>
              <w:pStyle w:val="BodyText2"/>
            </w:pPr>
            <w:r w:rsidRPr="00DB5413">
              <w:t xml:space="preserve">FINAL </w:t>
            </w:r>
            <w:r w:rsidR="00556C26" w:rsidRPr="00556C26">
              <w:rPr>
                <w:sz w:val="22"/>
              </w:rPr>
              <w:t xml:space="preserve">Decision </w:t>
            </w:r>
            <w:r w:rsidRPr="00556C26">
              <w:rPr>
                <w:sz w:val="22"/>
              </w:rPr>
              <w:t>paper due</w:t>
            </w:r>
          </w:p>
          <w:p w:rsidR="00E4081B" w:rsidRPr="00DB5413" w:rsidRDefault="00E4081B">
            <w:pPr>
              <w:rPr>
                <w:b/>
              </w:rPr>
            </w:pPr>
          </w:p>
        </w:tc>
      </w:tr>
      <w:tr w:rsidR="00E4081B" w:rsidRPr="00DB5413" w:rsidTr="00E4081B">
        <w:tc>
          <w:tcPr>
            <w:tcW w:w="1915" w:type="dxa"/>
          </w:tcPr>
          <w:p w:rsidR="00E4081B" w:rsidRPr="00DB5413" w:rsidRDefault="00556C26">
            <w:pPr>
              <w:rPr>
                <w:b/>
              </w:rPr>
            </w:pPr>
            <w:r>
              <w:rPr>
                <w:b/>
              </w:rPr>
              <w:t>Dec 16</w:t>
            </w:r>
          </w:p>
          <w:p w:rsidR="00E4081B" w:rsidRPr="00DB5413" w:rsidRDefault="00E4081B">
            <w:pPr>
              <w:rPr>
                <w:b/>
              </w:rPr>
            </w:pPr>
          </w:p>
          <w:p w:rsidR="00E4081B" w:rsidRPr="00DB5413" w:rsidRDefault="00E4081B">
            <w:r w:rsidRPr="00DB5413">
              <w:t>7</w:t>
            </w:r>
            <w:r w:rsidRPr="00DB5413">
              <w:rPr>
                <w:vertAlign w:val="superscript"/>
              </w:rPr>
              <w:t>th</w:t>
            </w:r>
            <w:r w:rsidRPr="00DB5413">
              <w:t xml:space="preserve"> period exam</w:t>
            </w:r>
          </w:p>
          <w:p w:rsidR="00E4081B" w:rsidRPr="00DB5413" w:rsidRDefault="00E4081B">
            <w:r w:rsidRPr="00DB5413">
              <w:t>6</w:t>
            </w:r>
            <w:r w:rsidRPr="00DB5413">
              <w:rPr>
                <w:vertAlign w:val="superscript"/>
              </w:rPr>
              <w:t>th</w:t>
            </w:r>
            <w:r w:rsidRPr="00DB5413">
              <w:t xml:space="preserve"> period exam</w:t>
            </w:r>
          </w:p>
          <w:p w:rsidR="00E4081B" w:rsidRPr="00DB5413" w:rsidRDefault="00E4081B">
            <w:pPr>
              <w:rPr>
                <w:b/>
              </w:rPr>
            </w:pPr>
          </w:p>
        </w:tc>
        <w:tc>
          <w:tcPr>
            <w:tcW w:w="1915" w:type="dxa"/>
          </w:tcPr>
          <w:p w:rsidR="00E4081B" w:rsidRPr="00DB5413" w:rsidRDefault="00556C26">
            <w:pPr>
              <w:rPr>
                <w:b/>
              </w:rPr>
            </w:pPr>
            <w:r>
              <w:rPr>
                <w:b/>
              </w:rPr>
              <w:t>Dec 17</w:t>
            </w:r>
          </w:p>
          <w:p w:rsidR="00E4081B" w:rsidRPr="00DB5413" w:rsidRDefault="00E4081B">
            <w:pPr>
              <w:rPr>
                <w:b/>
              </w:rPr>
            </w:pPr>
          </w:p>
          <w:p w:rsidR="00E4081B" w:rsidRPr="00DB5413" w:rsidRDefault="00E4081B">
            <w:r w:rsidRPr="00DB5413">
              <w:t>5</w:t>
            </w:r>
            <w:r w:rsidRPr="00DB5413">
              <w:rPr>
                <w:vertAlign w:val="superscript"/>
              </w:rPr>
              <w:t>th</w:t>
            </w:r>
            <w:r w:rsidRPr="00DB5413">
              <w:t xml:space="preserve"> period exam</w:t>
            </w:r>
          </w:p>
          <w:p w:rsidR="00E4081B" w:rsidRPr="00DB5413" w:rsidRDefault="00E4081B">
            <w:pPr>
              <w:rPr>
                <w:b/>
              </w:rPr>
            </w:pPr>
            <w:r w:rsidRPr="00DB5413">
              <w:t>4</w:t>
            </w:r>
            <w:r w:rsidRPr="00DB5413">
              <w:rPr>
                <w:vertAlign w:val="superscript"/>
              </w:rPr>
              <w:t>th</w:t>
            </w:r>
            <w:r w:rsidRPr="00DB5413">
              <w:t xml:space="preserve"> period exam</w:t>
            </w:r>
          </w:p>
        </w:tc>
        <w:tc>
          <w:tcPr>
            <w:tcW w:w="1915" w:type="dxa"/>
          </w:tcPr>
          <w:p w:rsidR="00E4081B" w:rsidRPr="00DB5413" w:rsidRDefault="00556C26">
            <w:pPr>
              <w:rPr>
                <w:b/>
              </w:rPr>
            </w:pPr>
            <w:r>
              <w:rPr>
                <w:b/>
              </w:rPr>
              <w:t>Dec 18</w:t>
            </w:r>
          </w:p>
          <w:p w:rsidR="00E4081B" w:rsidRPr="00DB5413" w:rsidRDefault="00E4081B">
            <w:pPr>
              <w:rPr>
                <w:b/>
              </w:rPr>
            </w:pPr>
          </w:p>
          <w:p w:rsidR="00E4081B" w:rsidRPr="00DB5413" w:rsidRDefault="00E4081B">
            <w:r w:rsidRPr="00DB5413">
              <w:t>3</w:t>
            </w:r>
            <w:r w:rsidRPr="00DB5413">
              <w:rPr>
                <w:vertAlign w:val="superscript"/>
              </w:rPr>
              <w:t>rd</w:t>
            </w:r>
            <w:r w:rsidRPr="00DB5413">
              <w:t xml:space="preserve"> period exam</w:t>
            </w:r>
          </w:p>
          <w:p w:rsidR="00E4081B" w:rsidRPr="00DB5413" w:rsidRDefault="00E4081B">
            <w:pPr>
              <w:rPr>
                <w:b/>
              </w:rPr>
            </w:pPr>
            <w:r w:rsidRPr="00DB5413">
              <w:t>2</w:t>
            </w:r>
            <w:r w:rsidRPr="00DB5413">
              <w:rPr>
                <w:vertAlign w:val="superscript"/>
              </w:rPr>
              <w:t>nd</w:t>
            </w:r>
            <w:r w:rsidRPr="00DB5413">
              <w:t xml:space="preserve"> period exam</w:t>
            </w:r>
          </w:p>
        </w:tc>
        <w:tc>
          <w:tcPr>
            <w:tcW w:w="1915" w:type="dxa"/>
          </w:tcPr>
          <w:p w:rsidR="00E4081B" w:rsidRPr="00DB5413" w:rsidRDefault="00556C26">
            <w:pPr>
              <w:rPr>
                <w:b/>
              </w:rPr>
            </w:pPr>
            <w:r>
              <w:rPr>
                <w:b/>
              </w:rPr>
              <w:t>Dec 19</w:t>
            </w:r>
          </w:p>
          <w:p w:rsidR="00E4081B" w:rsidRPr="00DB5413" w:rsidRDefault="00E4081B">
            <w:pPr>
              <w:rPr>
                <w:b/>
              </w:rPr>
            </w:pPr>
          </w:p>
          <w:p w:rsidR="00E4081B" w:rsidRPr="00DB5413" w:rsidRDefault="00E4081B">
            <w:r w:rsidRPr="00DB5413">
              <w:t>1</w:t>
            </w:r>
            <w:r w:rsidRPr="00DB5413">
              <w:rPr>
                <w:vertAlign w:val="superscript"/>
              </w:rPr>
              <w:t>st</w:t>
            </w:r>
            <w:r w:rsidRPr="00DB5413">
              <w:t xml:space="preserve"> period exam</w:t>
            </w:r>
          </w:p>
          <w:p w:rsidR="00E4081B" w:rsidRPr="00DB5413" w:rsidRDefault="00E4081B" w:rsidP="00DB5413">
            <w:pPr>
              <w:pStyle w:val="Heading2"/>
            </w:pPr>
            <w:r w:rsidRPr="00DB5413">
              <w:rPr>
                <w:b w:val="0"/>
              </w:rPr>
              <w:t>Make-up exams</w:t>
            </w:r>
          </w:p>
        </w:tc>
        <w:tc>
          <w:tcPr>
            <w:tcW w:w="1916" w:type="dxa"/>
          </w:tcPr>
          <w:p w:rsidR="00E4081B" w:rsidRPr="00DB5413" w:rsidRDefault="00556C26">
            <w:pPr>
              <w:rPr>
                <w:b/>
              </w:rPr>
            </w:pPr>
            <w:r>
              <w:rPr>
                <w:b/>
              </w:rPr>
              <w:t>Dec 20</w:t>
            </w:r>
          </w:p>
          <w:p w:rsidR="00E4081B" w:rsidRPr="00DB5413" w:rsidRDefault="00E4081B">
            <w:pPr>
              <w:rPr>
                <w:b/>
              </w:rPr>
            </w:pPr>
          </w:p>
          <w:p w:rsidR="00E4081B" w:rsidRPr="00DB5413" w:rsidRDefault="00E4081B">
            <w:pPr>
              <w:rPr>
                <w:b/>
              </w:rPr>
            </w:pPr>
            <w:r w:rsidRPr="00DB5413">
              <w:rPr>
                <w:b/>
              </w:rPr>
              <w:t>RELAX!</w:t>
            </w:r>
          </w:p>
          <w:p w:rsidR="00E4081B" w:rsidRPr="00DB5413" w:rsidRDefault="00E4081B">
            <w:pPr>
              <w:rPr>
                <w:b/>
              </w:rPr>
            </w:pPr>
          </w:p>
          <w:p w:rsidR="00E4081B" w:rsidRPr="00DB5413" w:rsidRDefault="00E4081B">
            <w:pPr>
              <w:rPr>
                <w:b/>
              </w:rPr>
            </w:pPr>
          </w:p>
        </w:tc>
      </w:tr>
    </w:tbl>
    <w:p w:rsidR="00E4081B" w:rsidRDefault="00E4081B">
      <w:pPr>
        <w:rPr>
          <w:b/>
        </w:rPr>
      </w:pPr>
    </w:p>
    <w:p w:rsidR="00DB5413" w:rsidRDefault="00DB5413" w:rsidP="00DB5413">
      <w:pPr>
        <w:pStyle w:val="Heading2"/>
      </w:pPr>
      <w:r>
        <w:t>How to Review fo</w:t>
      </w:r>
      <w:r w:rsidR="00E84572">
        <w:t>r the U.S. History Midterm, 2013</w:t>
      </w:r>
    </w:p>
    <w:p w:rsidR="00DB5413" w:rsidRPr="00DB5413" w:rsidRDefault="00DB5413" w:rsidP="00194FB4">
      <w:pPr>
        <w:pStyle w:val="ListParagraph"/>
        <w:numPr>
          <w:ilvl w:val="0"/>
          <w:numId w:val="1"/>
        </w:numPr>
        <w:spacing w:line="360" w:lineRule="auto"/>
        <w:rPr>
          <w:b/>
        </w:rPr>
      </w:pPr>
      <w:r>
        <w:rPr>
          <w:b/>
        </w:rPr>
        <w:t xml:space="preserve">Week One:  </w:t>
      </w:r>
      <w:r>
        <w:t xml:space="preserve">Make flashcards for the terms on this review sheet.  For each flashcard, make sure you that can (A) identify the term (what or who it was) and (B) why the term is important (what caused it and what </w:t>
      </w:r>
      <w:proofErr w:type="gramStart"/>
      <w:r>
        <w:t>were its effects</w:t>
      </w:r>
      <w:proofErr w:type="gramEnd"/>
      <w:r>
        <w:t>?).  Your textbook can help—there is a glossary on pages 857-885.  Also check your notes to see what I’ve said about the terms.</w:t>
      </w:r>
    </w:p>
    <w:p w:rsidR="00DB5413" w:rsidRPr="00DB5413" w:rsidRDefault="00DB5413" w:rsidP="00194FB4">
      <w:pPr>
        <w:pStyle w:val="ListParagraph"/>
        <w:numPr>
          <w:ilvl w:val="0"/>
          <w:numId w:val="1"/>
        </w:numPr>
        <w:spacing w:line="360" w:lineRule="auto"/>
        <w:rPr>
          <w:b/>
        </w:rPr>
      </w:pPr>
      <w:r>
        <w:rPr>
          <w:b/>
        </w:rPr>
        <w:t xml:space="preserve">Week Two:  </w:t>
      </w:r>
      <w:r>
        <w:t xml:space="preserve">Connect the terms to the Big Ideas on your unit Target sheets.  The Big Ideas often explain the importance of the terms and ideas of each unit.  </w:t>
      </w:r>
    </w:p>
    <w:p w:rsidR="00DB5413" w:rsidRPr="00DB5413" w:rsidRDefault="00DB5413" w:rsidP="00194FB4">
      <w:pPr>
        <w:pStyle w:val="ListParagraph"/>
        <w:numPr>
          <w:ilvl w:val="0"/>
          <w:numId w:val="1"/>
        </w:numPr>
        <w:spacing w:line="360" w:lineRule="auto"/>
        <w:rPr>
          <w:b/>
        </w:rPr>
      </w:pPr>
      <w:r>
        <w:rPr>
          <w:b/>
        </w:rPr>
        <w:t xml:space="preserve">Week Three:  </w:t>
      </w:r>
      <w:r>
        <w:t xml:space="preserve">Review old tests and quizzes to see how we’ve tested the terms so far.  Find old questions that deal with the terms and study how the question was asked and what the correct answer was.  </w:t>
      </w:r>
    </w:p>
    <w:p w:rsidR="00DB5413" w:rsidRPr="007640F7" w:rsidRDefault="00DB5413" w:rsidP="00194FB4">
      <w:pPr>
        <w:pStyle w:val="ListParagraph"/>
        <w:numPr>
          <w:ilvl w:val="0"/>
          <w:numId w:val="1"/>
        </w:numPr>
        <w:spacing w:line="360" w:lineRule="auto"/>
        <w:rPr>
          <w:b/>
        </w:rPr>
      </w:pPr>
      <w:r>
        <w:rPr>
          <w:b/>
        </w:rPr>
        <w:t xml:space="preserve">OPTIONAL PERIOD:  </w:t>
      </w:r>
      <w:r w:rsidR="00CD7391">
        <w:t>Optional period is reserved for quiet study or if you have questions</w:t>
      </w:r>
      <w:r w:rsidR="007640F7">
        <w:t>.</w:t>
      </w:r>
      <w:r w:rsidR="00CD7391">
        <w:t xml:space="preserve"> </w:t>
      </w:r>
    </w:p>
    <w:p w:rsidR="007640F7" w:rsidRDefault="007640F7" w:rsidP="007640F7">
      <w:pPr>
        <w:rPr>
          <w:b/>
        </w:rPr>
      </w:pPr>
    </w:p>
    <w:p w:rsidR="00CD7391" w:rsidRDefault="00CD7391" w:rsidP="007640F7">
      <w:pPr>
        <w:rPr>
          <w:b/>
        </w:rPr>
      </w:pPr>
    </w:p>
    <w:p w:rsidR="007640F7" w:rsidRDefault="007640F7" w:rsidP="007640F7">
      <w:r w:rsidRPr="00194FB4">
        <w:rPr>
          <w:b/>
          <w:sz w:val="32"/>
        </w:rPr>
        <w:t xml:space="preserve">WORD TO THE WISE:  </w:t>
      </w:r>
      <w:r w:rsidRPr="00194FB4">
        <w:rPr>
          <w:sz w:val="32"/>
        </w:rPr>
        <w:t xml:space="preserve">Waiting until the last minute (like the weekend or night before the exam) is a TERRIBLE IDEA.  Your brain cannot process the vast amount information needed to do well on this exam in a short amount of time.  </w:t>
      </w:r>
      <w:r w:rsidRPr="00194FB4">
        <w:rPr>
          <w:sz w:val="32"/>
          <w:u w:val="single"/>
        </w:rPr>
        <w:t xml:space="preserve">You must review a </w:t>
      </w:r>
      <w:r w:rsidRPr="00194FB4">
        <w:rPr>
          <w:i/>
          <w:sz w:val="32"/>
          <w:u w:val="single"/>
        </w:rPr>
        <w:t>little</w:t>
      </w:r>
      <w:r w:rsidRPr="00194FB4">
        <w:rPr>
          <w:sz w:val="32"/>
          <w:u w:val="single"/>
        </w:rPr>
        <w:t xml:space="preserve"> every day</w:t>
      </w:r>
      <w:r w:rsidRPr="00194FB4">
        <w:rPr>
          <w:sz w:val="32"/>
        </w:rPr>
        <w:t xml:space="preserve">.  </w:t>
      </w:r>
    </w:p>
    <w:p w:rsidR="00194FB4" w:rsidRDefault="00194FB4" w:rsidP="007640F7">
      <w:pPr>
        <w:rPr>
          <w:b/>
        </w:rPr>
      </w:pPr>
    </w:p>
    <w:p w:rsidR="00556C26" w:rsidRDefault="00556C26" w:rsidP="007640F7">
      <w:pPr>
        <w:rPr>
          <w:b/>
        </w:rPr>
        <w:sectPr w:rsidR="00556C26">
          <w:pgSz w:w="12240" w:h="15840"/>
          <w:pgMar w:top="1440" w:right="1440" w:bottom="1440" w:left="1440" w:header="720" w:footer="720" w:gutter="0"/>
          <w:cols w:space="720"/>
          <w:docGrid w:linePitch="360"/>
        </w:sectPr>
      </w:pPr>
    </w:p>
    <w:p w:rsidR="007640F7" w:rsidRPr="00194FB4" w:rsidRDefault="00895442" w:rsidP="007640F7">
      <w:pPr>
        <w:rPr>
          <w:b/>
          <w:sz w:val="20"/>
        </w:rPr>
      </w:pPr>
      <w:r w:rsidRPr="00194FB4">
        <w:rPr>
          <w:b/>
          <w:sz w:val="20"/>
        </w:rPr>
        <w:lastRenderedPageBreak/>
        <w:t>1.01</w:t>
      </w:r>
    </w:p>
    <w:p w:rsidR="00895442" w:rsidRPr="00194FB4" w:rsidRDefault="00895442" w:rsidP="00194FB4">
      <w:pPr>
        <w:pStyle w:val="ListParagraph"/>
        <w:numPr>
          <w:ilvl w:val="0"/>
          <w:numId w:val="2"/>
        </w:numPr>
        <w:rPr>
          <w:sz w:val="20"/>
        </w:rPr>
      </w:pPr>
      <w:r w:rsidRPr="00194FB4">
        <w:rPr>
          <w:sz w:val="20"/>
        </w:rPr>
        <w:t>Reasons for European colonization</w:t>
      </w:r>
    </w:p>
    <w:p w:rsidR="00895442" w:rsidRPr="00194FB4" w:rsidRDefault="00895442" w:rsidP="00194FB4">
      <w:pPr>
        <w:pStyle w:val="ListParagraph"/>
        <w:numPr>
          <w:ilvl w:val="0"/>
          <w:numId w:val="2"/>
        </w:numPr>
        <w:rPr>
          <w:sz w:val="20"/>
        </w:rPr>
      </w:pPr>
      <w:r w:rsidRPr="00194FB4">
        <w:rPr>
          <w:sz w:val="20"/>
        </w:rPr>
        <w:t>Columbian Exchange</w:t>
      </w:r>
    </w:p>
    <w:p w:rsidR="00895442" w:rsidRPr="00194FB4" w:rsidRDefault="00895442" w:rsidP="00194FB4">
      <w:pPr>
        <w:pStyle w:val="ListParagraph"/>
        <w:numPr>
          <w:ilvl w:val="0"/>
          <w:numId w:val="2"/>
        </w:numPr>
        <w:rPr>
          <w:sz w:val="20"/>
        </w:rPr>
      </w:pPr>
      <w:r w:rsidRPr="00194FB4">
        <w:rPr>
          <w:sz w:val="20"/>
        </w:rPr>
        <w:t>Middle Passage</w:t>
      </w:r>
    </w:p>
    <w:p w:rsidR="00895442" w:rsidRPr="00194FB4" w:rsidRDefault="00895442" w:rsidP="00194FB4">
      <w:pPr>
        <w:pStyle w:val="ListParagraph"/>
        <w:numPr>
          <w:ilvl w:val="0"/>
          <w:numId w:val="2"/>
        </w:numPr>
        <w:rPr>
          <w:sz w:val="20"/>
        </w:rPr>
      </w:pPr>
      <w:r w:rsidRPr="00194FB4">
        <w:rPr>
          <w:sz w:val="20"/>
        </w:rPr>
        <w:t>How colonization affected the Indians</w:t>
      </w:r>
    </w:p>
    <w:p w:rsidR="00895442" w:rsidRPr="00194FB4" w:rsidRDefault="00895442" w:rsidP="007640F7">
      <w:pPr>
        <w:rPr>
          <w:sz w:val="20"/>
        </w:rPr>
      </w:pPr>
    </w:p>
    <w:p w:rsidR="00895442" w:rsidRPr="00194FB4" w:rsidRDefault="00895442" w:rsidP="007640F7">
      <w:pPr>
        <w:rPr>
          <w:b/>
          <w:sz w:val="20"/>
        </w:rPr>
      </w:pPr>
      <w:r w:rsidRPr="00194FB4">
        <w:rPr>
          <w:b/>
          <w:sz w:val="20"/>
        </w:rPr>
        <w:t>1.02</w:t>
      </w:r>
    </w:p>
    <w:p w:rsidR="00895442" w:rsidRPr="00194FB4" w:rsidRDefault="00895442" w:rsidP="00194FB4">
      <w:pPr>
        <w:pStyle w:val="ListParagraph"/>
        <w:numPr>
          <w:ilvl w:val="0"/>
          <w:numId w:val="3"/>
        </w:numPr>
        <w:rPr>
          <w:sz w:val="20"/>
        </w:rPr>
      </w:pPr>
      <w:r w:rsidRPr="00194FB4">
        <w:rPr>
          <w:sz w:val="20"/>
        </w:rPr>
        <w:t>Religious freedom in the colonies</w:t>
      </w:r>
    </w:p>
    <w:p w:rsidR="00895442" w:rsidRPr="00194FB4" w:rsidRDefault="00895442" w:rsidP="00194FB4">
      <w:pPr>
        <w:pStyle w:val="ListParagraph"/>
        <w:numPr>
          <w:ilvl w:val="0"/>
          <w:numId w:val="3"/>
        </w:numPr>
        <w:rPr>
          <w:sz w:val="20"/>
        </w:rPr>
      </w:pPr>
      <w:r w:rsidRPr="00194FB4">
        <w:rPr>
          <w:sz w:val="20"/>
        </w:rPr>
        <w:t>Roger Williams</w:t>
      </w:r>
    </w:p>
    <w:p w:rsidR="00895442" w:rsidRPr="00194FB4" w:rsidRDefault="00895442" w:rsidP="00194FB4">
      <w:pPr>
        <w:pStyle w:val="ListParagraph"/>
        <w:numPr>
          <w:ilvl w:val="0"/>
          <w:numId w:val="3"/>
        </w:numPr>
        <w:rPr>
          <w:sz w:val="20"/>
        </w:rPr>
      </w:pPr>
      <w:r w:rsidRPr="00194FB4">
        <w:rPr>
          <w:sz w:val="20"/>
        </w:rPr>
        <w:t>First Great Awakening</w:t>
      </w:r>
    </w:p>
    <w:p w:rsidR="00895442" w:rsidRPr="00194FB4" w:rsidRDefault="00895442" w:rsidP="007640F7">
      <w:pPr>
        <w:rPr>
          <w:sz w:val="20"/>
        </w:rPr>
      </w:pPr>
    </w:p>
    <w:p w:rsidR="00895442" w:rsidRPr="00194FB4" w:rsidRDefault="00895442" w:rsidP="007640F7">
      <w:pPr>
        <w:rPr>
          <w:b/>
          <w:sz w:val="20"/>
        </w:rPr>
      </w:pPr>
      <w:r w:rsidRPr="00194FB4">
        <w:rPr>
          <w:b/>
          <w:sz w:val="20"/>
        </w:rPr>
        <w:t>1.03</w:t>
      </w:r>
    </w:p>
    <w:p w:rsidR="00895442" w:rsidRPr="00194FB4" w:rsidRDefault="00895442" w:rsidP="00194FB4">
      <w:pPr>
        <w:pStyle w:val="ListParagraph"/>
        <w:numPr>
          <w:ilvl w:val="0"/>
          <w:numId w:val="4"/>
        </w:numPr>
        <w:rPr>
          <w:sz w:val="20"/>
        </w:rPr>
      </w:pPr>
      <w:r w:rsidRPr="00194FB4">
        <w:rPr>
          <w:sz w:val="20"/>
        </w:rPr>
        <w:t>Plantation-based slavery</w:t>
      </w:r>
    </w:p>
    <w:p w:rsidR="00895442" w:rsidRPr="00194FB4" w:rsidRDefault="00895442" w:rsidP="00194FB4">
      <w:pPr>
        <w:pStyle w:val="ListParagraph"/>
        <w:numPr>
          <w:ilvl w:val="0"/>
          <w:numId w:val="4"/>
        </w:numPr>
        <w:rPr>
          <w:sz w:val="20"/>
        </w:rPr>
      </w:pPr>
      <w:r w:rsidRPr="00194FB4">
        <w:rPr>
          <w:sz w:val="20"/>
        </w:rPr>
        <w:t>Triangular Trade</w:t>
      </w:r>
    </w:p>
    <w:p w:rsidR="00895442" w:rsidRPr="00194FB4" w:rsidRDefault="00895442" w:rsidP="00194FB4">
      <w:pPr>
        <w:pStyle w:val="ListParagraph"/>
        <w:numPr>
          <w:ilvl w:val="0"/>
          <w:numId w:val="4"/>
        </w:numPr>
        <w:rPr>
          <w:sz w:val="20"/>
        </w:rPr>
      </w:pPr>
      <w:r w:rsidRPr="00194FB4">
        <w:rPr>
          <w:sz w:val="20"/>
        </w:rPr>
        <w:t>Products of the colonial regions</w:t>
      </w:r>
    </w:p>
    <w:p w:rsidR="00895442" w:rsidRPr="00194FB4" w:rsidRDefault="00895442" w:rsidP="007640F7">
      <w:pPr>
        <w:rPr>
          <w:sz w:val="20"/>
        </w:rPr>
      </w:pPr>
    </w:p>
    <w:p w:rsidR="00895442" w:rsidRPr="00194FB4" w:rsidRDefault="00895442" w:rsidP="007640F7">
      <w:pPr>
        <w:rPr>
          <w:b/>
          <w:sz w:val="20"/>
        </w:rPr>
      </w:pPr>
      <w:r w:rsidRPr="00194FB4">
        <w:rPr>
          <w:b/>
          <w:sz w:val="20"/>
        </w:rPr>
        <w:t>1.04</w:t>
      </w:r>
    </w:p>
    <w:p w:rsidR="00895442" w:rsidRPr="00194FB4" w:rsidRDefault="00895442" w:rsidP="00194FB4">
      <w:pPr>
        <w:pStyle w:val="ListParagraph"/>
        <w:numPr>
          <w:ilvl w:val="0"/>
          <w:numId w:val="5"/>
        </w:numPr>
        <w:rPr>
          <w:sz w:val="20"/>
        </w:rPr>
      </w:pPr>
      <w:r w:rsidRPr="00194FB4">
        <w:rPr>
          <w:sz w:val="20"/>
        </w:rPr>
        <w:t>Aristocracy in colonial America</w:t>
      </w:r>
    </w:p>
    <w:p w:rsidR="00895442" w:rsidRPr="00194FB4" w:rsidRDefault="00895442" w:rsidP="00194FB4">
      <w:pPr>
        <w:pStyle w:val="ListParagraph"/>
        <w:numPr>
          <w:ilvl w:val="0"/>
          <w:numId w:val="5"/>
        </w:numPr>
        <w:rPr>
          <w:sz w:val="20"/>
        </w:rPr>
      </w:pPr>
      <w:r w:rsidRPr="00194FB4">
        <w:rPr>
          <w:sz w:val="20"/>
        </w:rPr>
        <w:t>Characteristics of colonial regions (North, Middle, South)</w:t>
      </w:r>
    </w:p>
    <w:p w:rsidR="00895442" w:rsidRPr="00194FB4" w:rsidRDefault="00895442" w:rsidP="007640F7">
      <w:pPr>
        <w:rPr>
          <w:sz w:val="20"/>
        </w:rPr>
      </w:pPr>
    </w:p>
    <w:p w:rsidR="00895442" w:rsidRPr="00194FB4" w:rsidRDefault="00895442" w:rsidP="007640F7">
      <w:pPr>
        <w:rPr>
          <w:b/>
          <w:sz w:val="20"/>
        </w:rPr>
      </w:pPr>
      <w:r w:rsidRPr="00194FB4">
        <w:rPr>
          <w:b/>
          <w:sz w:val="20"/>
        </w:rPr>
        <w:t>1.05</w:t>
      </w:r>
    </w:p>
    <w:p w:rsidR="00895442" w:rsidRPr="00194FB4" w:rsidRDefault="00895442" w:rsidP="00194FB4">
      <w:pPr>
        <w:pStyle w:val="ListParagraph"/>
        <w:numPr>
          <w:ilvl w:val="0"/>
          <w:numId w:val="6"/>
        </w:numPr>
        <w:rPr>
          <w:sz w:val="20"/>
        </w:rPr>
      </w:pPr>
      <w:r w:rsidRPr="00194FB4">
        <w:rPr>
          <w:sz w:val="20"/>
        </w:rPr>
        <w:t>Mayflower Compact</w:t>
      </w:r>
    </w:p>
    <w:p w:rsidR="00895442" w:rsidRPr="00194FB4" w:rsidRDefault="00895442" w:rsidP="00194FB4">
      <w:pPr>
        <w:pStyle w:val="ListParagraph"/>
        <w:numPr>
          <w:ilvl w:val="0"/>
          <w:numId w:val="6"/>
        </w:numPr>
        <w:rPr>
          <w:sz w:val="20"/>
        </w:rPr>
      </w:pPr>
      <w:r w:rsidRPr="00194FB4">
        <w:rPr>
          <w:sz w:val="20"/>
        </w:rPr>
        <w:t>House of Burgesses</w:t>
      </w:r>
    </w:p>
    <w:p w:rsidR="00895442" w:rsidRPr="00194FB4" w:rsidRDefault="00895442" w:rsidP="00194FB4">
      <w:pPr>
        <w:pStyle w:val="ListParagraph"/>
        <w:numPr>
          <w:ilvl w:val="0"/>
          <w:numId w:val="6"/>
        </w:numPr>
        <w:rPr>
          <w:sz w:val="20"/>
        </w:rPr>
      </w:pPr>
      <w:r w:rsidRPr="00194FB4">
        <w:rPr>
          <w:sz w:val="20"/>
        </w:rPr>
        <w:t>Colonial self-government</w:t>
      </w:r>
    </w:p>
    <w:p w:rsidR="00895442" w:rsidRPr="00194FB4" w:rsidRDefault="00895442" w:rsidP="00194FB4">
      <w:pPr>
        <w:pStyle w:val="ListParagraph"/>
        <w:numPr>
          <w:ilvl w:val="0"/>
          <w:numId w:val="6"/>
        </w:numPr>
        <w:rPr>
          <w:sz w:val="20"/>
        </w:rPr>
      </w:pPr>
      <w:r w:rsidRPr="00194FB4">
        <w:rPr>
          <w:sz w:val="20"/>
        </w:rPr>
        <w:t>Rights of Englishmen</w:t>
      </w:r>
    </w:p>
    <w:p w:rsidR="00895442" w:rsidRPr="00194FB4" w:rsidRDefault="00895442" w:rsidP="007640F7">
      <w:pPr>
        <w:rPr>
          <w:sz w:val="20"/>
        </w:rPr>
      </w:pPr>
    </w:p>
    <w:p w:rsidR="00895442" w:rsidRPr="00194FB4" w:rsidRDefault="00895442" w:rsidP="007640F7">
      <w:pPr>
        <w:rPr>
          <w:b/>
          <w:sz w:val="20"/>
        </w:rPr>
      </w:pPr>
      <w:r w:rsidRPr="00194FB4">
        <w:rPr>
          <w:b/>
          <w:sz w:val="20"/>
        </w:rPr>
        <w:t>2.01</w:t>
      </w:r>
    </w:p>
    <w:p w:rsidR="00895442" w:rsidRPr="00194FB4" w:rsidRDefault="00895442" w:rsidP="00194FB4">
      <w:pPr>
        <w:pStyle w:val="ListParagraph"/>
        <w:numPr>
          <w:ilvl w:val="0"/>
          <w:numId w:val="7"/>
        </w:numPr>
        <w:rPr>
          <w:sz w:val="20"/>
        </w:rPr>
      </w:pPr>
      <w:r w:rsidRPr="00194FB4">
        <w:rPr>
          <w:sz w:val="20"/>
        </w:rPr>
        <w:t>Enlightenment</w:t>
      </w:r>
    </w:p>
    <w:p w:rsidR="00895442" w:rsidRPr="00194FB4" w:rsidRDefault="00895442" w:rsidP="00194FB4">
      <w:pPr>
        <w:pStyle w:val="Heading3"/>
        <w:numPr>
          <w:ilvl w:val="0"/>
          <w:numId w:val="7"/>
        </w:numPr>
        <w:rPr>
          <w:sz w:val="20"/>
        </w:rPr>
      </w:pPr>
      <w:r w:rsidRPr="00194FB4">
        <w:rPr>
          <w:sz w:val="20"/>
        </w:rPr>
        <w:t>Declaration of Independence</w:t>
      </w:r>
    </w:p>
    <w:p w:rsidR="00895442" w:rsidRPr="00194FB4" w:rsidRDefault="003F1FBE" w:rsidP="00194FB4">
      <w:pPr>
        <w:pStyle w:val="ListParagraph"/>
        <w:numPr>
          <w:ilvl w:val="0"/>
          <w:numId w:val="7"/>
        </w:numPr>
        <w:rPr>
          <w:sz w:val="20"/>
        </w:rPr>
      </w:pPr>
      <w:r w:rsidRPr="00194FB4">
        <w:rPr>
          <w:sz w:val="20"/>
        </w:rPr>
        <w:t>Social contract</w:t>
      </w:r>
    </w:p>
    <w:p w:rsidR="003F1FBE" w:rsidRPr="00194FB4" w:rsidRDefault="003F1FBE" w:rsidP="007640F7">
      <w:pPr>
        <w:rPr>
          <w:sz w:val="20"/>
        </w:rPr>
      </w:pPr>
    </w:p>
    <w:p w:rsidR="003F1FBE" w:rsidRPr="00194FB4" w:rsidRDefault="003F1FBE" w:rsidP="007640F7">
      <w:pPr>
        <w:rPr>
          <w:b/>
          <w:sz w:val="20"/>
        </w:rPr>
      </w:pPr>
      <w:r w:rsidRPr="00194FB4">
        <w:rPr>
          <w:b/>
          <w:sz w:val="20"/>
        </w:rPr>
        <w:t>2.02</w:t>
      </w:r>
    </w:p>
    <w:p w:rsidR="003F1FBE" w:rsidRPr="00194FB4" w:rsidRDefault="003F1FBE" w:rsidP="00194FB4">
      <w:pPr>
        <w:pStyle w:val="ListParagraph"/>
        <w:numPr>
          <w:ilvl w:val="0"/>
          <w:numId w:val="8"/>
        </w:numPr>
        <w:rPr>
          <w:sz w:val="20"/>
        </w:rPr>
      </w:pPr>
      <w:r w:rsidRPr="00194FB4">
        <w:rPr>
          <w:sz w:val="20"/>
        </w:rPr>
        <w:t>Stamp Act</w:t>
      </w:r>
    </w:p>
    <w:p w:rsidR="003F1FBE" w:rsidRPr="00194FB4" w:rsidRDefault="003F1FBE" w:rsidP="00194FB4">
      <w:pPr>
        <w:pStyle w:val="ListParagraph"/>
        <w:numPr>
          <w:ilvl w:val="0"/>
          <w:numId w:val="8"/>
        </w:numPr>
        <w:rPr>
          <w:sz w:val="20"/>
        </w:rPr>
      </w:pPr>
      <w:r w:rsidRPr="00194FB4">
        <w:rPr>
          <w:sz w:val="20"/>
        </w:rPr>
        <w:t>French and Indian War</w:t>
      </w:r>
    </w:p>
    <w:p w:rsidR="003F1FBE" w:rsidRPr="00194FB4" w:rsidRDefault="003F1FBE" w:rsidP="00194FB4">
      <w:pPr>
        <w:pStyle w:val="ListParagraph"/>
        <w:numPr>
          <w:ilvl w:val="0"/>
          <w:numId w:val="8"/>
        </w:numPr>
        <w:rPr>
          <w:sz w:val="20"/>
        </w:rPr>
      </w:pPr>
      <w:r w:rsidRPr="00194FB4">
        <w:rPr>
          <w:sz w:val="20"/>
        </w:rPr>
        <w:t>Loyalists</w:t>
      </w:r>
    </w:p>
    <w:p w:rsidR="003F1FBE" w:rsidRPr="00194FB4" w:rsidRDefault="003F1FBE" w:rsidP="007640F7">
      <w:pPr>
        <w:rPr>
          <w:sz w:val="20"/>
        </w:rPr>
      </w:pPr>
    </w:p>
    <w:p w:rsidR="003F1FBE" w:rsidRPr="00194FB4" w:rsidRDefault="003F1FBE" w:rsidP="007640F7">
      <w:pPr>
        <w:rPr>
          <w:b/>
          <w:sz w:val="20"/>
        </w:rPr>
      </w:pPr>
      <w:r w:rsidRPr="00194FB4">
        <w:rPr>
          <w:b/>
          <w:sz w:val="20"/>
        </w:rPr>
        <w:t>2.03</w:t>
      </w:r>
    </w:p>
    <w:p w:rsidR="003F1FBE" w:rsidRPr="00194FB4" w:rsidRDefault="003F1FBE" w:rsidP="00194FB4">
      <w:pPr>
        <w:pStyle w:val="ListParagraph"/>
        <w:numPr>
          <w:ilvl w:val="0"/>
          <w:numId w:val="9"/>
        </w:numPr>
        <w:rPr>
          <w:sz w:val="20"/>
        </w:rPr>
      </w:pPr>
      <w:r w:rsidRPr="00194FB4">
        <w:rPr>
          <w:sz w:val="20"/>
        </w:rPr>
        <w:t>Antifederalist</w:t>
      </w:r>
    </w:p>
    <w:p w:rsidR="003F1FBE" w:rsidRPr="00194FB4" w:rsidRDefault="003F1FBE" w:rsidP="00194FB4">
      <w:pPr>
        <w:pStyle w:val="ListParagraph"/>
        <w:numPr>
          <w:ilvl w:val="0"/>
          <w:numId w:val="9"/>
        </w:numPr>
        <w:rPr>
          <w:sz w:val="20"/>
        </w:rPr>
      </w:pPr>
      <w:r w:rsidRPr="00194FB4">
        <w:rPr>
          <w:sz w:val="20"/>
        </w:rPr>
        <w:t>Bill of Rights</w:t>
      </w:r>
    </w:p>
    <w:p w:rsidR="003F1FBE" w:rsidRPr="00194FB4" w:rsidRDefault="003F1FBE" w:rsidP="00194FB4">
      <w:pPr>
        <w:pStyle w:val="ListParagraph"/>
        <w:numPr>
          <w:ilvl w:val="0"/>
          <w:numId w:val="9"/>
        </w:numPr>
        <w:rPr>
          <w:sz w:val="20"/>
        </w:rPr>
      </w:pPr>
      <w:r w:rsidRPr="00194FB4">
        <w:rPr>
          <w:sz w:val="20"/>
        </w:rPr>
        <w:t>Articles of Confederation</w:t>
      </w:r>
    </w:p>
    <w:p w:rsidR="003F1FBE" w:rsidRPr="00194FB4" w:rsidRDefault="003F1FBE" w:rsidP="00194FB4">
      <w:pPr>
        <w:pStyle w:val="ListParagraph"/>
        <w:numPr>
          <w:ilvl w:val="0"/>
          <w:numId w:val="9"/>
        </w:numPr>
        <w:rPr>
          <w:sz w:val="20"/>
        </w:rPr>
      </w:pPr>
      <w:r w:rsidRPr="00194FB4">
        <w:rPr>
          <w:sz w:val="20"/>
        </w:rPr>
        <w:t>Constitutional Compromises</w:t>
      </w:r>
    </w:p>
    <w:p w:rsidR="003F1FBE" w:rsidRPr="00194FB4" w:rsidRDefault="003F1FBE" w:rsidP="007640F7">
      <w:pPr>
        <w:rPr>
          <w:sz w:val="20"/>
        </w:rPr>
      </w:pPr>
    </w:p>
    <w:p w:rsidR="003F1FBE" w:rsidRPr="00194FB4" w:rsidRDefault="003F1FBE" w:rsidP="007640F7">
      <w:pPr>
        <w:rPr>
          <w:b/>
          <w:sz w:val="20"/>
        </w:rPr>
      </w:pPr>
      <w:r w:rsidRPr="00194FB4">
        <w:rPr>
          <w:b/>
          <w:sz w:val="20"/>
        </w:rPr>
        <w:t>2.04</w:t>
      </w:r>
    </w:p>
    <w:p w:rsidR="003F1FBE" w:rsidRPr="00194FB4" w:rsidRDefault="003F1FBE" w:rsidP="00194FB4">
      <w:pPr>
        <w:pStyle w:val="ListParagraph"/>
        <w:numPr>
          <w:ilvl w:val="0"/>
          <w:numId w:val="10"/>
        </w:numPr>
        <w:rPr>
          <w:sz w:val="20"/>
        </w:rPr>
      </w:pPr>
      <w:r w:rsidRPr="00194FB4">
        <w:rPr>
          <w:sz w:val="20"/>
        </w:rPr>
        <w:t>Federalism</w:t>
      </w:r>
    </w:p>
    <w:p w:rsidR="003F1FBE" w:rsidRPr="00194FB4" w:rsidRDefault="003F1FBE" w:rsidP="00194FB4">
      <w:pPr>
        <w:pStyle w:val="ListParagraph"/>
        <w:numPr>
          <w:ilvl w:val="0"/>
          <w:numId w:val="10"/>
        </w:numPr>
        <w:rPr>
          <w:sz w:val="20"/>
        </w:rPr>
      </w:pPr>
      <w:r w:rsidRPr="00194FB4">
        <w:rPr>
          <w:sz w:val="20"/>
        </w:rPr>
        <w:t>Separation of powers</w:t>
      </w:r>
    </w:p>
    <w:p w:rsidR="003F1FBE" w:rsidRPr="00194FB4" w:rsidRDefault="003F1FBE" w:rsidP="00194FB4">
      <w:pPr>
        <w:pStyle w:val="ListParagraph"/>
        <w:numPr>
          <w:ilvl w:val="0"/>
          <w:numId w:val="10"/>
        </w:numPr>
        <w:rPr>
          <w:sz w:val="20"/>
        </w:rPr>
      </w:pPr>
      <w:r w:rsidRPr="00194FB4">
        <w:rPr>
          <w:sz w:val="20"/>
        </w:rPr>
        <w:t>Checks and balances</w:t>
      </w:r>
    </w:p>
    <w:p w:rsidR="003F1FBE" w:rsidRPr="00194FB4" w:rsidRDefault="003F1FBE" w:rsidP="007640F7">
      <w:pPr>
        <w:rPr>
          <w:sz w:val="20"/>
        </w:rPr>
      </w:pPr>
    </w:p>
    <w:p w:rsidR="003F1FBE" w:rsidRPr="00194FB4" w:rsidRDefault="003F1FBE" w:rsidP="007640F7">
      <w:pPr>
        <w:rPr>
          <w:b/>
          <w:sz w:val="20"/>
        </w:rPr>
      </w:pPr>
      <w:r w:rsidRPr="00194FB4">
        <w:rPr>
          <w:b/>
          <w:sz w:val="20"/>
        </w:rPr>
        <w:t>2.05</w:t>
      </w:r>
    </w:p>
    <w:p w:rsidR="003F1FBE" w:rsidRPr="00194FB4" w:rsidRDefault="003F1FBE" w:rsidP="00194FB4">
      <w:pPr>
        <w:pStyle w:val="ListParagraph"/>
        <w:numPr>
          <w:ilvl w:val="0"/>
          <w:numId w:val="11"/>
        </w:numPr>
        <w:rPr>
          <w:sz w:val="20"/>
        </w:rPr>
      </w:pPr>
      <w:r w:rsidRPr="00194FB4">
        <w:rPr>
          <w:sz w:val="20"/>
        </w:rPr>
        <w:t>Federalist Party</w:t>
      </w:r>
    </w:p>
    <w:p w:rsidR="003F1FBE" w:rsidRPr="00194FB4" w:rsidRDefault="003F1FBE" w:rsidP="00194FB4">
      <w:pPr>
        <w:pStyle w:val="ListParagraph"/>
        <w:numPr>
          <w:ilvl w:val="0"/>
          <w:numId w:val="11"/>
        </w:numPr>
        <w:rPr>
          <w:sz w:val="20"/>
        </w:rPr>
      </w:pPr>
      <w:r w:rsidRPr="00194FB4">
        <w:rPr>
          <w:sz w:val="20"/>
        </w:rPr>
        <w:t>Louisiana Purchase</w:t>
      </w:r>
    </w:p>
    <w:p w:rsidR="003F1FBE" w:rsidRPr="00194FB4" w:rsidRDefault="003F1FBE" w:rsidP="00194FB4">
      <w:pPr>
        <w:pStyle w:val="ListParagraph"/>
        <w:numPr>
          <w:ilvl w:val="0"/>
          <w:numId w:val="11"/>
        </w:numPr>
        <w:rPr>
          <w:sz w:val="20"/>
        </w:rPr>
      </w:pPr>
      <w:r w:rsidRPr="00194FB4">
        <w:rPr>
          <w:sz w:val="20"/>
        </w:rPr>
        <w:lastRenderedPageBreak/>
        <w:t>Federal power vs. states’ rights</w:t>
      </w:r>
    </w:p>
    <w:p w:rsidR="003F1FBE" w:rsidRPr="00194FB4" w:rsidRDefault="003F1FBE" w:rsidP="007640F7">
      <w:pPr>
        <w:rPr>
          <w:sz w:val="20"/>
        </w:rPr>
      </w:pPr>
    </w:p>
    <w:p w:rsidR="003F1FBE" w:rsidRPr="00194FB4" w:rsidRDefault="003F1FBE" w:rsidP="007640F7">
      <w:pPr>
        <w:rPr>
          <w:b/>
          <w:sz w:val="20"/>
        </w:rPr>
      </w:pPr>
      <w:r w:rsidRPr="00194FB4">
        <w:rPr>
          <w:b/>
          <w:sz w:val="20"/>
        </w:rPr>
        <w:t>2.06</w:t>
      </w:r>
    </w:p>
    <w:p w:rsidR="003F1FBE" w:rsidRPr="00194FB4" w:rsidRDefault="003F1FBE" w:rsidP="00194FB4">
      <w:pPr>
        <w:pStyle w:val="ListParagraph"/>
        <w:numPr>
          <w:ilvl w:val="0"/>
          <w:numId w:val="12"/>
        </w:numPr>
        <w:rPr>
          <w:sz w:val="20"/>
        </w:rPr>
      </w:pPr>
      <w:r w:rsidRPr="00194FB4">
        <w:rPr>
          <w:sz w:val="20"/>
        </w:rPr>
        <w:t>Assimilation</w:t>
      </w:r>
    </w:p>
    <w:p w:rsidR="003F1FBE" w:rsidRPr="00194FB4" w:rsidRDefault="003F1FBE" w:rsidP="00194FB4">
      <w:pPr>
        <w:pStyle w:val="ListParagraph"/>
        <w:numPr>
          <w:ilvl w:val="0"/>
          <w:numId w:val="12"/>
        </w:numPr>
        <w:rPr>
          <w:sz w:val="20"/>
        </w:rPr>
      </w:pPr>
      <w:r w:rsidRPr="00194FB4">
        <w:rPr>
          <w:sz w:val="20"/>
        </w:rPr>
        <w:t>Tecumseh</w:t>
      </w:r>
    </w:p>
    <w:p w:rsidR="003F1FBE" w:rsidRPr="00194FB4" w:rsidRDefault="003F1FBE" w:rsidP="007640F7">
      <w:pPr>
        <w:rPr>
          <w:sz w:val="20"/>
        </w:rPr>
      </w:pPr>
    </w:p>
    <w:p w:rsidR="003F1FBE" w:rsidRPr="00194FB4" w:rsidRDefault="003F1FBE" w:rsidP="007640F7">
      <w:pPr>
        <w:rPr>
          <w:b/>
          <w:sz w:val="20"/>
        </w:rPr>
      </w:pPr>
      <w:r w:rsidRPr="00194FB4">
        <w:rPr>
          <w:b/>
          <w:sz w:val="20"/>
        </w:rPr>
        <w:t>2.07</w:t>
      </w:r>
    </w:p>
    <w:p w:rsidR="003F1FBE" w:rsidRPr="00194FB4" w:rsidRDefault="003F1FBE" w:rsidP="00194FB4">
      <w:pPr>
        <w:pStyle w:val="ListParagraph"/>
        <w:numPr>
          <w:ilvl w:val="0"/>
          <w:numId w:val="13"/>
        </w:numPr>
        <w:rPr>
          <w:sz w:val="20"/>
        </w:rPr>
      </w:pPr>
      <w:r w:rsidRPr="00194FB4">
        <w:rPr>
          <w:sz w:val="20"/>
        </w:rPr>
        <w:t>War of 1812</w:t>
      </w:r>
    </w:p>
    <w:p w:rsidR="003F1FBE" w:rsidRPr="00194FB4" w:rsidRDefault="003F1FBE" w:rsidP="00194FB4">
      <w:pPr>
        <w:pStyle w:val="ListParagraph"/>
        <w:numPr>
          <w:ilvl w:val="0"/>
          <w:numId w:val="13"/>
        </w:numPr>
        <w:rPr>
          <w:sz w:val="20"/>
        </w:rPr>
      </w:pPr>
      <w:r w:rsidRPr="00194FB4">
        <w:rPr>
          <w:sz w:val="20"/>
        </w:rPr>
        <w:t>Farewell Address (1795)</w:t>
      </w:r>
    </w:p>
    <w:p w:rsidR="003F1FBE" w:rsidRPr="00194FB4" w:rsidRDefault="003F1FBE" w:rsidP="00194FB4">
      <w:pPr>
        <w:pStyle w:val="ListParagraph"/>
        <w:numPr>
          <w:ilvl w:val="0"/>
          <w:numId w:val="13"/>
        </w:numPr>
        <w:rPr>
          <w:sz w:val="20"/>
        </w:rPr>
      </w:pPr>
      <w:r w:rsidRPr="00194FB4">
        <w:rPr>
          <w:sz w:val="20"/>
        </w:rPr>
        <w:t>Monroe Doctrine (1823)</w:t>
      </w:r>
    </w:p>
    <w:p w:rsidR="003F1FBE" w:rsidRPr="00194FB4" w:rsidRDefault="003F1FBE" w:rsidP="007640F7">
      <w:pPr>
        <w:rPr>
          <w:sz w:val="20"/>
        </w:rPr>
      </w:pPr>
    </w:p>
    <w:p w:rsidR="003F1FBE" w:rsidRPr="00194FB4" w:rsidRDefault="003F1FBE" w:rsidP="007640F7">
      <w:pPr>
        <w:rPr>
          <w:b/>
          <w:sz w:val="20"/>
        </w:rPr>
      </w:pPr>
      <w:r w:rsidRPr="00194FB4">
        <w:rPr>
          <w:b/>
          <w:sz w:val="20"/>
        </w:rPr>
        <w:t>3.01</w:t>
      </w:r>
    </w:p>
    <w:p w:rsidR="003F1FBE" w:rsidRPr="00194FB4" w:rsidRDefault="003F1FBE" w:rsidP="00194FB4">
      <w:pPr>
        <w:pStyle w:val="ListParagraph"/>
        <w:numPr>
          <w:ilvl w:val="0"/>
          <w:numId w:val="14"/>
        </w:numPr>
        <w:rPr>
          <w:sz w:val="20"/>
        </w:rPr>
      </w:pPr>
      <w:r w:rsidRPr="00194FB4">
        <w:rPr>
          <w:sz w:val="20"/>
        </w:rPr>
        <w:t>Transportation Revolution (1815-1860)</w:t>
      </w:r>
    </w:p>
    <w:p w:rsidR="003F1FBE" w:rsidRPr="00194FB4" w:rsidRDefault="003F1FBE" w:rsidP="00194FB4">
      <w:pPr>
        <w:pStyle w:val="ListParagraph"/>
        <w:numPr>
          <w:ilvl w:val="0"/>
          <w:numId w:val="14"/>
        </w:numPr>
        <w:rPr>
          <w:sz w:val="20"/>
        </w:rPr>
      </w:pPr>
      <w:r w:rsidRPr="00194FB4">
        <w:rPr>
          <w:sz w:val="20"/>
        </w:rPr>
        <w:t>Jackson’s Veto of the 2</w:t>
      </w:r>
      <w:r w:rsidRPr="00194FB4">
        <w:rPr>
          <w:sz w:val="20"/>
          <w:vertAlign w:val="superscript"/>
        </w:rPr>
        <w:t>nd</w:t>
      </w:r>
      <w:r w:rsidRPr="00194FB4">
        <w:rPr>
          <w:sz w:val="20"/>
        </w:rPr>
        <w:t xml:space="preserve"> Bank of the U.S.</w:t>
      </w:r>
    </w:p>
    <w:p w:rsidR="003F1FBE" w:rsidRPr="00194FB4" w:rsidRDefault="003F1FBE" w:rsidP="00194FB4">
      <w:pPr>
        <w:pStyle w:val="ListParagraph"/>
        <w:numPr>
          <w:ilvl w:val="0"/>
          <w:numId w:val="14"/>
        </w:numPr>
        <w:rPr>
          <w:sz w:val="20"/>
        </w:rPr>
      </w:pPr>
      <w:r w:rsidRPr="00194FB4">
        <w:rPr>
          <w:sz w:val="20"/>
        </w:rPr>
        <w:t>Nullification</w:t>
      </w:r>
    </w:p>
    <w:p w:rsidR="003F1FBE" w:rsidRPr="00194FB4" w:rsidRDefault="003F1FBE" w:rsidP="007640F7">
      <w:pPr>
        <w:rPr>
          <w:sz w:val="20"/>
        </w:rPr>
      </w:pPr>
    </w:p>
    <w:p w:rsidR="003F1FBE" w:rsidRPr="00194FB4" w:rsidRDefault="003F1FBE" w:rsidP="007640F7">
      <w:pPr>
        <w:rPr>
          <w:b/>
          <w:sz w:val="20"/>
        </w:rPr>
      </w:pPr>
      <w:r w:rsidRPr="00194FB4">
        <w:rPr>
          <w:b/>
          <w:sz w:val="20"/>
        </w:rPr>
        <w:t>3.02</w:t>
      </w:r>
    </w:p>
    <w:p w:rsidR="003F1FBE" w:rsidRPr="00194FB4" w:rsidRDefault="003F1FBE" w:rsidP="00194FB4">
      <w:pPr>
        <w:pStyle w:val="ListParagraph"/>
        <w:numPr>
          <w:ilvl w:val="0"/>
          <w:numId w:val="15"/>
        </w:numPr>
        <w:rPr>
          <w:sz w:val="20"/>
        </w:rPr>
      </w:pPr>
      <w:r w:rsidRPr="00194FB4">
        <w:rPr>
          <w:sz w:val="20"/>
        </w:rPr>
        <w:t>Spoils System</w:t>
      </w:r>
    </w:p>
    <w:p w:rsidR="003F1FBE" w:rsidRPr="00194FB4" w:rsidRDefault="003F1FBE" w:rsidP="00194FB4">
      <w:pPr>
        <w:pStyle w:val="ListParagraph"/>
        <w:numPr>
          <w:ilvl w:val="0"/>
          <w:numId w:val="15"/>
        </w:numPr>
        <w:rPr>
          <w:sz w:val="20"/>
        </w:rPr>
      </w:pPr>
      <w:r w:rsidRPr="00194FB4">
        <w:rPr>
          <w:sz w:val="20"/>
        </w:rPr>
        <w:t>White male suffrage</w:t>
      </w:r>
    </w:p>
    <w:p w:rsidR="003F1FBE" w:rsidRPr="00194FB4" w:rsidRDefault="003F1FBE" w:rsidP="007640F7">
      <w:pPr>
        <w:rPr>
          <w:sz w:val="20"/>
        </w:rPr>
      </w:pPr>
    </w:p>
    <w:p w:rsidR="003F1FBE" w:rsidRPr="00194FB4" w:rsidRDefault="003F1FBE" w:rsidP="007640F7">
      <w:pPr>
        <w:rPr>
          <w:b/>
          <w:sz w:val="20"/>
        </w:rPr>
      </w:pPr>
      <w:r w:rsidRPr="00194FB4">
        <w:rPr>
          <w:b/>
          <w:sz w:val="20"/>
        </w:rPr>
        <w:t>3.03</w:t>
      </w:r>
    </w:p>
    <w:p w:rsidR="003F1FBE" w:rsidRPr="00194FB4" w:rsidRDefault="003F1FBE" w:rsidP="00194FB4">
      <w:pPr>
        <w:pStyle w:val="ListParagraph"/>
        <w:numPr>
          <w:ilvl w:val="0"/>
          <w:numId w:val="16"/>
        </w:numPr>
        <w:rPr>
          <w:sz w:val="20"/>
        </w:rPr>
      </w:pPr>
      <w:r w:rsidRPr="00194FB4">
        <w:rPr>
          <w:sz w:val="20"/>
        </w:rPr>
        <w:t>Seneca Falls Convention</w:t>
      </w:r>
    </w:p>
    <w:p w:rsidR="003F1FBE" w:rsidRPr="00194FB4" w:rsidRDefault="003F1FBE" w:rsidP="00194FB4">
      <w:pPr>
        <w:pStyle w:val="ListParagraph"/>
        <w:numPr>
          <w:ilvl w:val="0"/>
          <w:numId w:val="16"/>
        </w:numPr>
        <w:rPr>
          <w:sz w:val="20"/>
        </w:rPr>
      </w:pPr>
      <w:r w:rsidRPr="00194FB4">
        <w:rPr>
          <w:sz w:val="20"/>
        </w:rPr>
        <w:t>Second Great Awakening</w:t>
      </w:r>
    </w:p>
    <w:p w:rsidR="003F1FBE" w:rsidRPr="00194FB4" w:rsidRDefault="003F1FBE" w:rsidP="00194FB4">
      <w:pPr>
        <w:pStyle w:val="ListParagraph"/>
        <w:numPr>
          <w:ilvl w:val="0"/>
          <w:numId w:val="16"/>
        </w:numPr>
        <w:rPr>
          <w:sz w:val="20"/>
        </w:rPr>
      </w:pPr>
      <w:r w:rsidRPr="00194FB4">
        <w:rPr>
          <w:sz w:val="20"/>
        </w:rPr>
        <w:t>Temperance</w:t>
      </w:r>
    </w:p>
    <w:p w:rsidR="003F1FBE" w:rsidRPr="00194FB4" w:rsidRDefault="003F1FBE" w:rsidP="007640F7">
      <w:pPr>
        <w:rPr>
          <w:sz w:val="20"/>
        </w:rPr>
      </w:pPr>
    </w:p>
    <w:p w:rsidR="003F1FBE" w:rsidRPr="00194FB4" w:rsidRDefault="003F1FBE" w:rsidP="007640F7">
      <w:pPr>
        <w:rPr>
          <w:b/>
          <w:sz w:val="20"/>
        </w:rPr>
      </w:pPr>
      <w:r w:rsidRPr="00194FB4">
        <w:rPr>
          <w:b/>
          <w:sz w:val="20"/>
        </w:rPr>
        <w:t>3.04</w:t>
      </w:r>
    </w:p>
    <w:p w:rsidR="003F1FBE" w:rsidRPr="00194FB4" w:rsidRDefault="003F1FBE" w:rsidP="00194FB4">
      <w:pPr>
        <w:pStyle w:val="ListParagraph"/>
        <w:numPr>
          <w:ilvl w:val="0"/>
          <w:numId w:val="17"/>
        </w:numPr>
        <w:ind w:left="360"/>
        <w:rPr>
          <w:sz w:val="20"/>
        </w:rPr>
      </w:pPr>
      <w:r w:rsidRPr="00194FB4">
        <w:rPr>
          <w:sz w:val="20"/>
        </w:rPr>
        <w:t>Abolitionists</w:t>
      </w:r>
    </w:p>
    <w:p w:rsidR="003F1FBE" w:rsidRPr="00194FB4" w:rsidRDefault="003F1FBE" w:rsidP="00194FB4">
      <w:pPr>
        <w:rPr>
          <w:b/>
          <w:sz w:val="20"/>
        </w:rPr>
      </w:pPr>
      <w:r w:rsidRPr="00194FB4">
        <w:rPr>
          <w:b/>
          <w:sz w:val="20"/>
        </w:rPr>
        <w:t>4.01</w:t>
      </w:r>
    </w:p>
    <w:p w:rsidR="003F1FBE" w:rsidRPr="00194FB4" w:rsidRDefault="003F1FBE" w:rsidP="00194FB4">
      <w:pPr>
        <w:pStyle w:val="ListParagraph"/>
        <w:numPr>
          <w:ilvl w:val="0"/>
          <w:numId w:val="17"/>
        </w:numPr>
        <w:ind w:left="360"/>
        <w:rPr>
          <w:sz w:val="20"/>
        </w:rPr>
      </w:pPr>
      <w:r w:rsidRPr="00194FB4">
        <w:rPr>
          <w:sz w:val="20"/>
        </w:rPr>
        <w:t>Mexican War</w:t>
      </w:r>
    </w:p>
    <w:p w:rsidR="003F1FBE" w:rsidRPr="00194FB4" w:rsidRDefault="003F1FBE" w:rsidP="00194FB4">
      <w:pPr>
        <w:pStyle w:val="ListParagraph"/>
        <w:numPr>
          <w:ilvl w:val="0"/>
          <w:numId w:val="17"/>
        </w:numPr>
        <w:ind w:left="360"/>
        <w:rPr>
          <w:sz w:val="20"/>
        </w:rPr>
      </w:pPr>
      <w:r w:rsidRPr="00194FB4">
        <w:rPr>
          <w:sz w:val="20"/>
        </w:rPr>
        <w:t>Manifest destiny</w:t>
      </w:r>
    </w:p>
    <w:p w:rsidR="003F1FBE" w:rsidRPr="00194FB4" w:rsidRDefault="003F1FBE" w:rsidP="007640F7">
      <w:pPr>
        <w:rPr>
          <w:sz w:val="20"/>
        </w:rPr>
      </w:pPr>
    </w:p>
    <w:p w:rsidR="003F1FBE" w:rsidRPr="00194FB4" w:rsidRDefault="003F1FBE" w:rsidP="007640F7">
      <w:pPr>
        <w:rPr>
          <w:b/>
          <w:sz w:val="20"/>
        </w:rPr>
      </w:pPr>
      <w:r w:rsidRPr="00194FB4">
        <w:rPr>
          <w:b/>
          <w:sz w:val="20"/>
        </w:rPr>
        <w:t>4.02</w:t>
      </w:r>
    </w:p>
    <w:p w:rsidR="003F1FBE" w:rsidRPr="00194FB4" w:rsidRDefault="003F1FBE" w:rsidP="00194FB4">
      <w:pPr>
        <w:pStyle w:val="ListParagraph"/>
        <w:numPr>
          <w:ilvl w:val="0"/>
          <w:numId w:val="26"/>
        </w:numPr>
        <w:rPr>
          <w:sz w:val="20"/>
        </w:rPr>
      </w:pPr>
      <w:r w:rsidRPr="00194FB4">
        <w:rPr>
          <w:sz w:val="20"/>
        </w:rPr>
        <w:t>Popular sovereignty</w:t>
      </w:r>
    </w:p>
    <w:p w:rsidR="003F1FBE" w:rsidRPr="00194FB4" w:rsidRDefault="003F1FBE" w:rsidP="00194FB4">
      <w:pPr>
        <w:pStyle w:val="ListParagraph"/>
        <w:numPr>
          <w:ilvl w:val="0"/>
          <w:numId w:val="26"/>
        </w:numPr>
        <w:rPr>
          <w:sz w:val="20"/>
        </w:rPr>
      </w:pPr>
      <w:r w:rsidRPr="00194FB4">
        <w:rPr>
          <w:sz w:val="20"/>
        </w:rPr>
        <w:t>Bleeding Kansas</w:t>
      </w:r>
    </w:p>
    <w:p w:rsidR="003F1FBE" w:rsidRPr="00194FB4" w:rsidRDefault="003F1FBE" w:rsidP="00194FB4">
      <w:pPr>
        <w:pStyle w:val="Heading3"/>
        <w:numPr>
          <w:ilvl w:val="0"/>
          <w:numId w:val="26"/>
        </w:numPr>
        <w:rPr>
          <w:sz w:val="20"/>
        </w:rPr>
      </w:pPr>
      <w:r w:rsidRPr="00194FB4">
        <w:rPr>
          <w:sz w:val="20"/>
        </w:rPr>
        <w:t>Uncle Tom’s Cabin</w:t>
      </w:r>
    </w:p>
    <w:p w:rsidR="003F1FBE" w:rsidRPr="00194FB4" w:rsidRDefault="003F1FBE" w:rsidP="00194FB4">
      <w:pPr>
        <w:pStyle w:val="ListParagraph"/>
        <w:numPr>
          <w:ilvl w:val="0"/>
          <w:numId w:val="26"/>
        </w:numPr>
        <w:rPr>
          <w:sz w:val="20"/>
        </w:rPr>
      </w:pPr>
      <w:r w:rsidRPr="00194FB4">
        <w:rPr>
          <w:sz w:val="20"/>
        </w:rPr>
        <w:t>Sectionalism</w:t>
      </w:r>
    </w:p>
    <w:p w:rsidR="003F1FBE" w:rsidRPr="00194FB4" w:rsidRDefault="003F1FBE" w:rsidP="007640F7">
      <w:pPr>
        <w:rPr>
          <w:sz w:val="20"/>
        </w:rPr>
      </w:pPr>
    </w:p>
    <w:p w:rsidR="003F1FBE" w:rsidRPr="00194FB4" w:rsidRDefault="003F1FBE" w:rsidP="007640F7">
      <w:pPr>
        <w:rPr>
          <w:b/>
          <w:sz w:val="20"/>
        </w:rPr>
      </w:pPr>
      <w:r w:rsidRPr="00194FB4">
        <w:rPr>
          <w:b/>
          <w:sz w:val="20"/>
        </w:rPr>
        <w:t>5.01</w:t>
      </w:r>
    </w:p>
    <w:p w:rsidR="003F1FBE" w:rsidRPr="00194FB4" w:rsidRDefault="003F1FBE" w:rsidP="00194FB4">
      <w:pPr>
        <w:pStyle w:val="ListParagraph"/>
        <w:numPr>
          <w:ilvl w:val="0"/>
          <w:numId w:val="25"/>
        </w:numPr>
        <w:rPr>
          <w:sz w:val="20"/>
        </w:rPr>
      </w:pPr>
      <w:r w:rsidRPr="00194FB4">
        <w:rPr>
          <w:sz w:val="20"/>
        </w:rPr>
        <w:t>Secession</w:t>
      </w:r>
    </w:p>
    <w:p w:rsidR="003F1FBE" w:rsidRPr="00194FB4" w:rsidRDefault="003F1FBE" w:rsidP="00194FB4">
      <w:pPr>
        <w:pStyle w:val="ListParagraph"/>
        <w:numPr>
          <w:ilvl w:val="0"/>
          <w:numId w:val="25"/>
        </w:numPr>
        <w:rPr>
          <w:sz w:val="20"/>
        </w:rPr>
      </w:pPr>
      <w:r w:rsidRPr="00194FB4">
        <w:rPr>
          <w:sz w:val="20"/>
        </w:rPr>
        <w:t>Election of 1860</w:t>
      </w:r>
    </w:p>
    <w:p w:rsidR="003F1FBE" w:rsidRPr="00194FB4" w:rsidRDefault="003F1FBE" w:rsidP="007640F7">
      <w:pPr>
        <w:rPr>
          <w:sz w:val="20"/>
        </w:rPr>
      </w:pPr>
    </w:p>
    <w:p w:rsidR="003F1FBE" w:rsidRPr="00194FB4" w:rsidRDefault="003F1FBE" w:rsidP="007640F7">
      <w:pPr>
        <w:rPr>
          <w:b/>
          <w:sz w:val="20"/>
        </w:rPr>
      </w:pPr>
      <w:r w:rsidRPr="00194FB4">
        <w:rPr>
          <w:b/>
          <w:sz w:val="20"/>
        </w:rPr>
        <w:t>5.02</w:t>
      </w:r>
    </w:p>
    <w:p w:rsidR="003F1FBE" w:rsidRPr="00194FB4" w:rsidRDefault="003F1FBE" w:rsidP="00194FB4">
      <w:pPr>
        <w:pStyle w:val="ListParagraph"/>
        <w:numPr>
          <w:ilvl w:val="0"/>
          <w:numId w:val="24"/>
        </w:numPr>
        <w:rPr>
          <w:sz w:val="20"/>
        </w:rPr>
      </w:pPr>
      <w:r w:rsidRPr="00194FB4">
        <w:rPr>
          <w:sz w:val="20"/>
        </w:rPr>
        <w:t>Emancipation Proclamation</w:t>
      </w:r>
    </w:p>
    <w:p w:rsidR="003F1FBE" w:rsidRPr="00194FB4" w:rsidRDefault="003F1FBE" w:rsidP="00194FB4">
      <w:pPr>
        <w:pStyle w:val="ListParagraph"/>
        <w:numPr>
          <w:ilvl w:val="0"/>
          <w:numId w:val="24"/>
        </w:numPr>
        <w:rPr>
          <w:sz w:val="20"/>
        </w:rPr>
      </w:pPr>
      <w:r w:rsidRPr="00194FB4">
        <w:rPr>
          <w:sz w:val="20"/>
        </w:rPr>
        <w:t>Writ of habeas corpus</w:t>
      </w:r>
    </w:p>
    <w:p w:rsidR="003F1FBE" w:rsidRPr="00194FB4" w:rsidRDefault="003F1FBE" w:rsidP="003F1FBE">
      <w:pPr>
        <w:rPr>
          <w:sz w:val="20"/>
        </w:rPr>
      </w:pPr>
    </w:p>
    <w:p w:rsidR="003F1FBE" w:rsidRPr="00194FB4" w:rsidRDefault="003F1FBE" w:rsidP="003F1FBE">
      <w:pPr>
        <w:rPr>
          <w:b/>
          <w:sz w:val="20"/>
        </w:rPr>
      </w:pPr>
      <w:r w:rsidRPr="00194FB4">
        <w:rPr>
          <w:b/>
          <w:sz w:val="20"/>
        </w:rPr>
        <w:t>5.03</w:t>
      </w:r>
    </w:p>
    <w:p w:rsidR="003F1FBE" w:rsidRPr="00194FB4" w:rsidRDefault="003F1FBE" w:rsidP="00194FB4">
      <w:pPr>
        <w:pStyle w:val="ListParagraph"/>
        <w:numPr>
          <w:ilvl w:val="0"/>
          <w:numId w:val="23"/>
        </w:numPr>
        <w:rPr>
          <w:sz w:val="20"/>
        </w:rPr>
      </w:pPr>
      <w:r w:rsidRPr="00194FB4">
        <w:rPr>
          <w:sz w:val="20"/>
        </w:rPr>
        <w:t>Presidential Plans for Reconstruction</w:t>
      </w:r>
    </w:p>
    <w:p w:rsidR="003F1FBE" w:rsidRPr="00194FB4" w:rsidRDefault="003F1FBE" w:rsidP="00194FB4">
      <w:pPr>
        <w:pStyle w:val="ListParagraph"/>
        <w:numPr>
          <w:ilvl w:val="0"/>
          <w:numId w:val="23"/>
        </w:numPr>
        <w:rPr>
          <w:sz w:val="20"/>
        </w:rPr>
      </w:pPr>
      <w:r w:rsidRPr="00194FB4">
        <w:rPr>
          <w:sz w:val="20"/>
        </w:rPr>
        <w:t>Radical Republican Plans for Reconstruction</w:t>
      </w:r>
    </w:p>
    <w:p w:rsidR="003F1FBE" w:rsidRPr="00194FB4" w:rsidRDefault="003F1FBE" w:rsidP="007640F7">
      <w:pPr>
        <w:rPr>
          <w:sz w:val="20"/>
        </w:rPr>
      </w:pPr>
    </w:p>
    <w:p w:rsidR="003F1FBE" w:rsidRPr="00194FB4" w:rsidRDefault="003F1FBE" w:rsidP="007640F7">
      <w:pPr>
        <w:rPr>
          <w:b/>
          <w:sz w:val="20"/>
        </w:rPr>
      </w:pPr>
      <w:r w:rsidRPr="00194FB4">
        <w:rPr>
          <w:b/>
          <w:sz w:val="20"/>
        </w:rPr>
        <w:t>5.04</w:t>
      </w:r>
    </w:p>
    <w:p w:rsidR="003F1FBE" w:rsidRPr="00194FB4" w:rsidRDefault="003F1FBE" w:rsidP="00194FB4">
      <w:pPr>
        <w:pStyle w:val="ListParagraph"/>
        <w:numPr>
          <w:ilvl w:val="0"/>
          <w:numId w:val="22"/>
        </w:numPr>
        <w:rPr>
          <w:sz w:val="20"/>
        </w:rPr>
      </w:pPr>
      <w:r w:rsidRPr="00194FB4">
        <w:rPr>
          <w:sz w:val="20"/>
        </w:rPr>
        <w:t>Reconstruction Amendments (13, 14, 15)</w:t>
      </w:r>
    </w:p>
    <w:p w:rsidR="003F1FBE" w:rsidRPr="00194FB4" w:rsidRDefault="003F1FBE" w:rsidP="00194FB4">
      <w:pPr>
        <w:pStyle w:val="ListParagraph"/>
        <w:numPr>
          <w:ilvl w:val="0"/>
          <w:numId w:val="22"/>
        </w:numPr>
        <w:rPr>
          <w:sz w:val="20"/>
        </w:rPr>
      </w:pPr>
      <w:r w:rsidRPr="00194FB4">
        <w:rPr>
          <w:sz w:val="20"/>
        </w:rPr>
        <w:lastRenderedPageBreak/>
        <w:t>Sharecropping</w:t>
      </w:r>
    </w:p>
    <w:p w:rsidR="003F1FBE" w:rsidRPr="00194FB4" w:rsidRDefault="003F1FBE" w:rsidP="007640F7">
      <w:pPr>
        <w:rPr>
          <w:sz w:val="20"/>
        </w:rPr>
      </w:pPr>
    </w:p>
    <w:p w:rsidR="003F1FBE" w:rsidRPr="00194FB4" w:rsidRDefault="003F1FBE" w:rsidP="007640F7">
      <w:pPr>
        <w:rPr>
          <w:b/>
          <w:sz w:val="20"/>
        </w:rPr>
      </w:pPr>
      <w:r w:rsidRPr="00194FB4">
        <w:rPr>
          <w:b/>
          <w:sz w:val="20"/>
        </w:rPr>
        <w:t>6.01</w:t>
      </w:r>
    </w:p>
    <w:p w:rsidR="003F1FBE" w:rsidRPr="00194FB4" w:rsidRDefault="003F1FBE" w:rsidP="00194FB4">
      <w:pPr>
        <w:pStyle w:val="ListParagraph"/>
        <w:numPr>
          <w:ilvl w:val="0"/>
          <w:numId w:val="21"/>
        </w:numPr>
        <w:rPr>
          <w:sz w:val="20"/>
        </w:rPr>
      </w:pPr>
      <w:r w:rsidRPr="00194FB4">
        <w:rPr>
          <w:sz w:val="20"/>
        </w:rPr>
        <w:t>Frontier thesis</w:t>
      </w:r>
    </w:p>
    <w:p w:rsidR="003F1FBE" w:rsidRPr="00194FB4" w:rsidRDefault="003F1FBE" w:rsidP="00194FB4">
      <w:pPr>
        <w:pStyle w:val="ListParagraph"/>
        <w:numPr>
          <w:ilvl w:val="0"/>
          <w:numId w:val="21"/>
        </w:numPr>
        <w:rPr>
          <w:sz w:val="20"/>
        </w:rPr>
      </w:pPr>
      <w:r w:rsidRPr="00194FB4">
        <w:rPr>
          <w:sz w:val="20"/>
        </w:rPr>
        <w:t>Homestead Act</w:t>
      </w:r>
    </w:p>
    <w:p w:rsidR="003F1FBE" w:rsidRPr="00194FB4" w:rsidRDefault="003F1FBE" w:rsidP="00194FB4">
      <w:pPr>
        <w:pStyle w:val="ListParagraph"/>
        <w:numPr>
          <w:ilvl w:val="0"/>
          <w:numId w:val="21"/>
        </w:numPr>
        <w:rPr>
          <w:sz w:val="20"/>
        </w:rPr>
      </w:pPr>
      <w:r w:rsidRPr="00194FB4">
        <w:rPr>
          <w:sz w:val="20"/>
        </w:rPr>
        <w:t>Transcontinental railroad</w:t>
      </w:r>
    </w:p>
    <w:p w:rsidR="00194FB4" w:rsidRPr="00194FB4" w:rsidRDefault="00194FB4" w:rsidP="007640F7">
      <w:pPr>
        <w:rPr>
          <w:sz w:val="20"/>
        </w:rPr>
      </w:pPr>
    </w:p>
    <w:p w:rsidR="003F1FBE" w:rsidRPr="00194FB4" w:rsidRDefault="003F1FBE" w:rsidP="007640F7">
      <w:pPr>
        <w:rPr>
          <w:b/>
          <w:sz w:val="20"/>
        </w:rPr>
      </w:pPr>
      <w:r w:rsidRPr="00194FB4">
        <w:rPr>
          <w:b/>
          <w:sz w:val="20"/>
        </w:rPr>
        <w:t>6.02</w:t>
      </w:r>
    </w:p>
    <w:p w:rsidR="003F1FBE" w:rsidRPr="00194FB4" w:rsidRDefault="003F1FBE" w:rsidP="00194FB4">
      <w:pPr>
        <w:pStyle w:val="ListParagraph"/>
        <w:numPr>
          <w:ilvl w:val="0"/>
          <w:numId w:val="20"/>
        </w:numPr>
        <w:rPr>
          <w:sz w:val="20"/>
        </w:rPr>
      </w:pPr>
      <w:r w:rsidRPr="00194FB4">
        <w:rPr>
          <w:sz w:val="20"/>
        </w:rPr>
        <w:t xml:space="preserve">Buffalo </w:t>
      </w:r>
    </w:p>
    <w:p w:rsidR="003F1FBE" w:rsidRPr="00194FB4" w:rsidRDefault="003F1FBE" w:rsidP="00194FB4">
      <w:pPr>
        <w:pStyle w:val="ListParagraph"/>
        <w:numPr>
          <w:ilvl w:val="0"/>
          <w:numId w:val="20"/>
        </w:numPr>
        <w:rPr>
          <w:sz w:val="20"/>
        </w:rPr>
      </w:pPr>
      <w:r w:rsidRPr="00194FB4">
        <w:rPr>
          <w:sz w:val="20"/>
        </w:rPr>
        <w:t>Dawes Act</w:t>
      </w:r>
    </w:p>
    <w:p w:rsidR="003F1FBE" w:rsidRPr="00194FB4" w:rsidRDefault="003F1FBE" w:rsidP="007640F7">
      <w:pPr>
        <w:rPr>
          <w:sz w:val="20"/>
        </w:rPr>
      </w:pPr>
    </w:p>
    <w:p w:rsidR="003F1FBE" w:rsidRPr="00194FB4" w:rsidRDefault="003F1FBE" w:rsidP="007640F7">
      <w:pPr>
        <w:rPr>
          <w:b/>
          <w:sz w:val="20"/>
        </w:rPr>
      </w:pPr>
      <w:r w:rsidRPr="00194FB4">
        <w:rPr>
          <w:b/>
          <w:sz w:val="20"/>
        </w:rPr>
        <w:t>6.03</w:t>
      </w:r>
    </w:p>
    <w:p w:rsidR="003F1FBE" w:rsidRPr="00194FB4" w:rsidRDefault="003F1FBE" w:rsidP="00194FB4">
      <w:pPr>
        <w:pStyle w:val="ListParagraph"/>
        <w:numPr>
          <w:ilvl w:val="0"/>
          <w:numId w:val="19"/>
        </w:numPr>
        <w:rPr>
          <w:sz w:val="20"/>
        </w:rPr>
      </w:pPr>
      <w:r w:rsidRPr="00194FB4">
        <w:rPr>
          <w:sz w:val="20"/>
        </w:rPr>
        <w:t>Patents</w:t>
      </w:r>
    </w:p>
    <w:p w:rsidR="003F1FBE" w:rsidRPr="00194FB4" w:rsidRDefault="003F1FBE" w:rsidP="00194FB4">
      <w:pPr>
        <w:pStyle w:val="ListParagraph"/>
        <w:numPr>
          <w:ilvl w:val="0"/>
          <w:numId w:val="19"/>
        </w:numPr>
        <w:rPr>
          <w:sz w:val="20"/>
        </w:rPr>
      </w:pPr>
      <w:r w:rsidRPr="00194FB4">
        <w:rPr>
          <w:sz w:val="20"/>
        </w:rPr>
        <w:t>Effect of new technology on business</w:t>
      </w:r>
    </w:p>
    <w:p w:rsidR="003F1FBE" w:rsidRPr="00194FB4" w:rsidRDefault="003F1FBE" w:rsidP="007640F7">
      <w:pPr>
        <w:rPr>
          <w:sz w:val="20"/>
        </w:rPr>
      </w:pPr>
    </w:p>
    <w:p w:rsidR="003F1FBE" w:rsidRPr="00194FB4" w:rsidRDefault="003F1FBE" w:rsidP="007640F7">
      <w:pPr>
        <w:rPr>
          <w:b/>
          <w:sz w:val="20"/>
        </w:rPr>
      </w:pPr>
      <w:r w:rsidRPr="00194FB4">
        <w:rPr>
          <w:b/>
          <w:sz w:val="20"/>
        </w:rPr>
        <w:t>6.04</w:t>
      </w:r>
    </w:p>
    <w:p w:rsidR="003F1FBE" w:rsidRPr="00194FB4" w:rsidRDefault="003F1FBE" w:rsidP="00194FB4">
      <w:pPr>
        <w:pStyle w:val="ListParagraph"/>
        <w:numPr>
          <w:ilvl w:val="0"/>
          <w:numId w:val="18"/>
        </w:numPr>
        <w:rPr>
          <w:sz w:val="20"/>
        </w:rPr>
      </w:pPr>
      <w:r w:rsidRPr="00194FB4">
        <w:rPr>
          <w:sz w:val="20"/>
        </w:rPr>
        <w:t>Jane Addams</w:t>
      </w:r>
    </w:p>
    <w:p w:rsidR="003F1FBE" w:rsidRPr="00194FB4" w:rsidRDefault="003F1FBE" w:rsidP="00194FB4">
      <w:pPr>
        <w:pStyle w:val="ListParagraph"/>
        <w:numPr>
          <w:ilvl w:val="0"/>
          <w:numId w:val="18"/>
        </w:numPr>
        <w:rPr>
          <w:sz w:val="20"/>
        </w:rPr>
      </w:pPr>
      <w:r w:rsidRPr="00194FB4">
        <w:rPr>
          <w:sz w:val="20"/>
        </w:rPr>
        <w:t>Immigration, 1870-1920</w:t>
      </w:r>
    </w:p>
    <w:p w:rsidR="003F1FBE" w:rsidRPr="00194FB4" w:rsidRDefault="003F1FBE" w:rsidP="00194FB4">
      <w:pPr>
        <w:pStyle w:val="ListParagraph"/>
        <w:numPr>
          <w:ilvl w:val="0"/>
          <w:numId w:val="18"/>
        </w:numPr>
        <w:rPr>
          <w:sz w:val="20"/>
        </w:rPr>
      </w:pPr>
      <w:r w:rsidRPr="00194FB4">
        <w:rPr>
          <w:sz w:val="20"/>
        </w:rPr>
        <w:t>Consequences of industrialization</w:t>
      </w:r>
    </w:p>
    <w:p w:rsidR="003F1FBE" w:rsidRPr="00194FB4" w:rsidRDefault="003F1FBE" w:rsidP="007640F7">
      <w:pPr>
        <w:rPr>
          <w:sz w:val="20"/>
        </w:rPr>
      </w:pPr>
    </w:p>
    <w:p w:rsidR="003F1FBE" w:rsidRPr="00194FB4" w:rsidRDefault="003F1FBE" w:rsidP="007640F7">
      <w:pPr>
        <w:rPr>
          <w:b/>
          <w:sz w:val="20"/>
        </w:rPr>
      </w:pPr>
      <w:r w:rsidRPr="00194FB4">
        <w:rPr>
          <w:b/>
          <w:sz w:val="20"/>
        </w:rPr>
        <w:t>6.05</w:t>
      </w:r>
    </w:p>
    <w:p w:rsidR="003F1FBE" w:rsidRPr="00194FB4" w:rsidRDefault="003F1FBE" w:rsidP="00194FB4">
      <w:pPr>
        <w:pStyle w:val="ListParagraph"/>
        <w:numPr>
          <w:ilvl w:val="0"/>
          <w:numId w:val="27"/>
        </w:numPr>
        <w:rPr>
          <w:sz w:val="20"/>
        </w:rPr>
      </w:pPr>
      <w:r w:rsidRPr="00194FB4">
        <w:rPr>
          <w:sz w:val="20"/>
        </w:rPr>
        <w:t>Monopoly</w:t>
      </w:r>
    </w:p>
    <w:p w:rsidR="003F1FBE" w:rsidRPr="00194FB4" w:rsidRDefault="003F1FBE" w:rsidP="00194FB4">
      <w:pPr>
        <w:pStyle w:val="ListParagraph"/>
        <w:numPr>
          <w:ilvl w:val="0"/>
          <w:numId w:val="27"/>
        </w:numPr>
        <w:rPr>
          <w:sz w:val="20"/>
        </w:rPr>
      </w:pPr>
      <w:r w:rsidRPr="00194FB4">
        <w:rPr>
          <w:sz w:val="20"/>
        </w:rPr>
        <w:t>Social Darwinism</w:t>
      </w:r>
    </w:p>
    <w:p w:rsidR="003F1FBE" w:rsidRPr="00194FB4" w:rsidRDefault="003F1FBE" w:rsidP="00194FB4">
      <w:pPr>
        <w:pStyle w:val="ListParagraph"/>
        <w:numPr>
          <w:ilvl w:val="0"/>
          <w:numId w:val="27"/>
        </w:numPr>
        <w:rPr>
          <w:sz w:val="20"/>
        </w:rPr>
      </w:pPr>
      <w:r w:rsidRPr="00194FB4">
        <w:rPr>
          <w:sz w:val="20"/>
        </w:rPr>
        <w:t>Robber Barons</w:t>
      </w:r>
    </w:p>
    <w:p w:rsidR="003F1FBE" w:rsidRPr="00194FB4" w:rsidRDefault="003F1FBE" w:rsidP="007640F7">
      <w:pPr>
        <w:rPr>
          <w:sz w:val="20"/>
        </w:rPr>
      </w:pPr>
    </w:p>
    <w:p w:rsidR="003F1FBE" w:rsidRPr="00194FB4" w:rsidRDefault="003F1FBE" w:rsidP="007640F7">
      <w:pPr>
        <w:rPr>
          <w:b/>
          <w:sz w:val="20"/>
        </w:rPr>
      </w:pPr>
      <w:r w:rsidRPr="00194FB4">
        <w:rPr>
          <w:b/>
          <w:sz w:val="20"/>
        </w:rPr>
        <w:t>6.06</w:t>
      </w:r>
    </w:p>
    <w:p w:rsidR="003F1FBE" w:rsidRPr="00194FB4" w:rsidRDefault="003F1FBE" w:rsidP="00194FB4">
      <w:pPr>
        <w:pStyle w:val="ListParagraph"/>
        <w:numPr>
          <w:ilvl w:val="0"/>
          <w:numId w:val="28"/>
        </w:numPr>
        <w:rPr>
          <w:sz w:val="20"/>
        </w:rPr>
      </w:pPr>
      <w:r w:rsidRPr="00194FB4">
        <w:rPr>
          <w:sz w:val="20"/>
        </w:rPr>
        <w:t>Labor Unions’ weaknesses</w:t>
      </w:r>
    </w:p>
    <w:p w:rsidR="003F1FBE" w:rsidRPr="00194FB4" w:rsidRDefault="003F1FBE" w:rsidP="00194FB4">
      <w:pPr>
        <w:pStyle w:val="ListParagraph"/>
        <w:numPr>
          <w:ilvl w:val="0"/>
          <w:numId w:val="28"/>
        </w:numPr>
        <w:rPr>
          <w:sz w:val="20"/>
        </w:rPr>
      </w:pPr>
      <w:r w:rsidRPr="00194FB4">
        <w:rPr>
          <w:sz w:val="20"/>
        </w:rPr>
        <w:t>Demands of Labor Unions</w:t>
      </w:r>
    </w:p>
    <w:p w:rsidR="003F1FBE" w:rsidRPr="00194FB4" w:rsidRDefault="003F1FBE" w:rsidP="007640F7">
      <w:pPr>
        <w:rPr>
          <w:sz w:val="20"/>
        </w:rPr>
      </w:pPr>
    </w:p>
    <w:p w:rsidR="003F1FBE" w:rsidRPr="00194FB4" w:rsidRDefault="003F1FBE" w:rsidP="007640F7">
      <w:pPr>
        <w:rPr>
          <w:b/>
          <w:sz w:val="20"/>
        </w:rPr>
      </w:pPr>
      <w:r w:rsidRPr="00194FB4">
        <w:rPr>
          <w:b/>
          <w:sz w:val="20"/>
        </w:rPr>
        <w:t>7.01</w:t>
      </w:r>
    </w:p>
    <w:p w:rsidR="003F1FBE" w:rsidRPr="00194FB4" w:rsidRDefault="003F1FBE" w:rsidP="00194FB4">
      <w:pPr>
        <w:pStyle w:val="ListParagraph"/>
        <w:numPr>
          <w:ilvl w:val="0"/>
          <w:numId w:val="29"/>
        </w:numPr>
        <w:rPr>
          <w:sz w:val="20"/>
        </w:rPr>
      </w:pPr>
      <w:r w:rsidRPr="00194FB4">
        <w:rPr>
          <w:sz w:val="20"/>
        </w:rPr>
        <w:t>Free coinage of silver</w:t>
      </w:r>
    </w:p>
    <w:p w:rsidR="003F1FBE" w:rsidRPr="00194FB4" w:rsidRDefault="003F1FBE" w:rsidP="00194FB4">
      <w:pPr>
        <w:pStyle w:val="ListParagraph"/>
        <w:numPr>
          <w:ilvl w:val="0"/>
          <w:numId w:val="29"/>
        </w:numPr>
        <w:rPr>
          <w:sz w:val="20"/>
        </w:rPr>
      </w:pPr>
      <w:r w:rsidRPr="00194FB4">
        <w:rPr>
          <w:sz w:val="20"/>
        </w:rPr>
        <w:t>Election of 1896</w:t>
      </w:r>
    </w:p>
    <w:p w:rsidR="00194FB4" w:rsidRPr="00194FB4" w:rsidRDefault="00194FB4" w:rsidP="00194FB4">
      <w:pPr>
        <w:pStyle w:val="ListParagraph"/>
        <w:numPr>
          <w:ilvl w:val="0"/>
          <w:numId w:val="29"/>
        </w:numPr>
        <w:rPr>
          <w:sz w:val="20"/>
        </w:rPr>
      </w:pPr>
      <w:r w:rsidRPr="00194FB4">
        <w:rPr>
          <w:sz w:val="20"/>
        </w:rPr>
        <w:t>Problems facing farmers, 1880s-1900</w:t>
      </w:r>
    </w:p>
    <w:p w:rsidR="00194FB4" w:rsidRPr="00194FB4" w:rsidRDefault="00194FB4" w:rsidP="007640F7">
      <w:pPr>
        <w:rPr>
          <w:sz w:val="20"/>
        </w:rPr>
      </w:pPr>
    </w:p>
    <w:p w:rsidR="00194FB4" w:rsidRPr="00194FB4" w:rsidRDefault="00194FB4" w:rsidP="007640F7">
      <w:pPr>
        <w:rPr>
          <w:b/>
          <w:sz w:val="20"/>
        </w:rPr>
      </w:pPr>
      <w:r w:rsidRPr="00194FB4">
        <w:rPr>
          <w:b/>
          <w:sz w:val="20"/>
        </w:rPr>
        <w:t>7.02</w:t>
      </w:r>
    </w:p>
    <w:p w:rsidR="00194FB4" w:rsidRPr="00194FB4" w:rsidRDefault="00194FB4" w:rsidP="00194FB4">
      <w:pPr>
        <w:pStyle w:val="ListParagraph"/>
        <w:numPr>
          <w:ilvl w:val="0"/>
          <w:numId w:val="30"/>
        </w:numPr>
        <w:rPr>
          <w:sz w:val="20"/>
        </w:rPr>
      </w:pPr>
      <w:r w:rsidRPr="00194FB4">
        <w:rPr>
          <w:sz w:val="20"/>
        </w:rPr>
        <w:t>Grandfather clause</w:t>
      </w:r>
    </w:p>
    <w:p w:rsidR="00194FB4" w:rsidRPr="00194FB4" w:rsidRDefault="00194FB4" w:rsidP="00194FB4">
      <w:pPr>
        <w:pStyle w:val="ListParagraph"/>
        <w:numPr>
          <w:ilvl w:val="0"/>
          <w:numId w:val="30"/>
        </w:numPr>
        <w:rPr>
          <w:sz w:val="20"/>
        </w:rPr>
      </w:pPr>
      <w:r w:rsidRPr="00194FB4">
        <w:rPr>
          <w:sz w:val="20"/>
        </w:rPr>
        <w:t>Booker T. Washington</w:t>
      </w:r>
    </w:p>
    <w:p w:rsidR="00194FB4" w:rsidRPr="00194FB4" w:rsidRDefault="00194FB4" w:rsidP="00194FB4">
      <w:pPr>
        <w:pStyle w:val="ListParagraph"/>
        <w:numPr>
          <w:ilvl w:val="0"/>
          <w:numId w:val="30"/>
        </w:numPr>
        <w:rPr>
          <w:sz w:val="20"/>
        </w:rPr>
      </w:pPr>
      <w:r w:rsidRPr="00194FB4">
        <w:rPr>
          <w:sz w:val="20"/>
        </w:rPr>
        <w:t>W.E.B. DuBois</w:t>
      </w:r>
    </w:p>
    <w:p w:rsidR="00194FB4" w:rsidRPr="00194FB4" w:rsidRDefault="00194FB4" w:rsidP="00194FB4">
      <w:pPr>
        <w:pStyle w:val="ListParagraph"/>
        <w:numPr>
          <w:ilvl w:val="0"/>
          <w:numId w:val="30"/>
        </w:numPr>
        <w:rPr>
          <w:sz w:val="20"/>
        </w:rPr>
      </w:pPr>
      <w:r w:rsidRPr="00194FB4">
        <w:rPr>
          <w:sz w:val="20"/>
        </w:rPr>
        <w:t>NAACP</w:t>
      </w:r>
    </w:p>
    <w:p w:rsidR="00194FB4" w:rsidRPr="00194FB4" w:rsidRDefault="00194FB4" w:rsidP="007640F7">
      <w:pPr>
        <w:rPr>
          <w:sz w:val="20"/>
        </w:rPr>
      </w:pPr>
    </w:p>
    <w:p w:rsidR="00194FB4" w:rsidRPr="00194FB4" w:rsidRDefault="00194FB4" w:rsidP="007640F7">
      <w:pPr>
        <w:rPr>
          <w:b/>
          <w:sz w:val="20"/>
        </w:rPr>
      </w:pPr>
      <w:r w:rsidRPr="00194FB4">
        <w:rPr>
          <w:b/>
          <w:sz w:val="20"/>
        </w:rPr>
        <w:t>7.03</w:t>
      </w:r>
    </w:p>
    <w:p w:rsidR="00194FB4" w:rsidRPr="00194FB4" w:rsidRDefault="00194FB4" w:rsidP="00194FB4">
      <w:pPr>
        <w:pStyle w:val="ListParagraph"/>
        <w:numPr>
          <w:ilvl w:val="0"/>
          <w:numId w:val="31"/>
        </w:numPr>
        <w:rPr>
          <w:sz w:val="20"/>
        </w:rPr>
      </w:pPr>
      <w:r w:rsidRPr="00194FB4">
        <w:rPr>
          <w:sz w:val="20"/>
        </w:rPr>
        <w:t>Imperialism</w:t>
      </w:r>
    </w:p>
    <w:p w:rsidR="00194FB4" w:rsidRPr="00194FB4" w:rsidRDefault="00194FB4" w:rsidP="00194FB4">
      <w:pPr>
        <w:pStyle w:val="ListParagraph"/>
        <w:numPr>
          <w:ilvl w:val="0"/>
          <w:numId w:val="31"/>
        </w:numPr>
        <w:rPr>
          <w:sz w:val="20"/>
        </w:rPr>
      </w:pPr>
      <w:r w:rsidRPr="00194FB4">
        <w:rPr>
          <w:sz w:val="20"/>
        </w:rPr>
        <w:t>Alfred T. Mahan</w:t>
      </w:r>
    </w:p>
    <w:p w:rsidR="00194FB4" w:rsidRPr="00194FB4" w:rsidRDefault="00194FB4" w:rsidP="007640F7">
      <w:pPr>
        <w:rPr>
          <w:sz w:val="20"/>
        </w:rPr>
      </w:pPr>
    </w:p>
    <w:p w:rsidR="00194FB4" w:rsidRPr="00194FB4" w:rsidRDefault="00194FB4" w:rsidP="007640F7">
      <w:pPr>
        <w:rPr>
          <w:b/>
          <w:sz w:val="20"/>
        </w:rPr>
      </w:pPr>
      <w:r w:rsidRPr="00194FB4">
        <w:rPr>
          <w:b/>
          <w:sz w:val="20"/>
        </w:rPr>
        <w:t>7.04</w:t>
      </w:r>
    </w:p>
    <w:p w:rsidR="00194FB4" w:rsidRPr="00194FB4" w:rsidRDefault="00194FB4" w:rsidP="00194FB4">
      <w:pPr>
        <w:pStyle w:val="ListParagraph"/>
        <w:numPr>
          <w:ilvl w:val="0"/>
          <w:numId w:val="32"/>
        </w:numPr>
        <w:rPr>
          <w:sz w:val="20"/>
        </w:rPr>
      </w:pPr>
      <w:r w:rsidRPr="00194FB4">
        <w:rPr>
          <w:sz w:val="20"/>
        </w:rPr>
        <w:t>Spanish-American War</w:t>
      </w:r>
    </w:p>
    <w:p w:rsidR="00194FB4" w:rsidRPr="00194FB4" w:rsidRDefault="00194FB4" w:rsidP="00194FB4">
      <w:pPr>
        <w:pStyle w:val="ListParagraph"/>
        <w:numPr>
          <w:ilvl w:val="0"/>
          <w:numId w:val="32"/>
        </w:numPr>
        <w:rPr>
          <w:sz w:val="20"/>
        </w:rPr>
      </w:pPr>
      <w:r w:rsidRPr="00194FB4">
        <w:rPr>
          <w:sz w:val="20"/>
        </w:rPr>
        <w:t>Open Door Policy</w:t>
      </w:r>
    </w:p>
    <w:p w:rsidR="00194FB4" w:rsidRPr="00194FB4" w:rsidRDefault="00194FB4" w:rsidP="007640F7">
      <w:pPr>
        <w:rPr>
          <w:sz w:val="20"/>
        </w:rPr>
      </w:pPr>
    </w:p>
    <w:p w:rsidR="00194FB4" w:rsidRPr="00194FB4" w:rsidRDefault="00194FB4" w:rsidP="007640F7">
      <w:pPr>
        <w:rPr>
          <w:b/>
          <w:sz w:val="20"/>
        </w:rPr>
      </w:pPr>
      <w:r w:rsidRPr="00194FB4">
        <w:rPr>
          <w:b/>
          <w:sz w:val="20"/>
        </w:rPr>
        <w:t>7.05</w:t>
      </w:r>
    </w:p>
    <w:p w:rsidR="00194FB4" w:rsidRPr="00194FB4" w:rsidRDefault="00194FB4" w:rsidP="00194FB4">
      <w:pPr>
        <w:pStyle w:val="ListParagraph"/>
        <w:numPr>
          <w:ilvl w:val="0"/>
          <w:numId w:val="33"/>
        </w:numPr>
        <w:rPr>
          <w:sz w:val="20"/>
        </w:rPr>
      </w:pPr>
      <w:r w:rsidRPr="00194FB4">
        <w:rPr>
          <w:sz w:val="20"/>
        </w:rPr>
        <w:t>Roosevelt Corollary</w:t>
      </w:r>
    </w:p>
    <w:p w:rsidR="00194FB4" w:rsidRPr="00194FB4" w:rsidRDefault="00194FB4" w:rsidP="00194FB4">
      <w:pPr>
        <w:pStyle w:val="ListParagraph"/>
        <w:numPr>
          <w:ilvl w:val="0"/>
          <w:numId w:val="33"/>
        </w:numPr>
        <w:rPr>
          <w:sz w:val="20"/>
        </w:rPr>
      </w:pPr>
      <w:r w:rsidRPr="00194FB4">
        <w:rPr>
          <w:sz w:val="20"/>
        </w:rPr>
        <w:t>Anti-imperialists</w:t>
      </w:r>
    </w:p>
    <w:p w:rsidR="00194FB4" w:rsidRPr="00194FB4" w:rsidRDefault="00194FB4" w:rsidP="00194FB4">
      <w:pPr>
        <w:pStyle w:val="ListParagraph"/>
        <w:numPr>
          <w:ilvl w:val="0"/>
          <w:numId w:val="33"/>
        </w:numPr>
        <w:rPr>
          <w:sz w:val="20"/>
        </w:rPr>
      </w:pPr>
      <w:r w:rsidRPr="00194FB4">
        <w:rPr>
          <w:sz w:val="20"/>
        </w:rPr>
        <w:t>“Big Stick” Diplomacy</w:t>
      </w:r>
    </w:p>
    <w:p w:rsidR="00194FB4" w:rsidRPr="00194FB4" w:rsidRDefault="00194FB4" w:rsidP="007640F7">
      <w:pPr>
        <w:pStyle w:val="ListParagraph"/>
        <w:numPr>
          <w:ilvl w:val="0"/>
          <w:numId w:val="33"/>
        </w:numPr>
        <w:rPr>
          <w:sz w:val="20"/>
        </w:rPr>
        <w:sectPr w:rsidR="00194FB4" w:rsidRPr="00194FB4" w:rsidSect="00194FB4">
          <w:type w:val="continuous"/>
          <w:pgSz w:w="12240" w:h="15840"/>
          <w:pgMar w:top="1008" w:right="1008" w:bottom="1008" w:left="1008" w:header="720" w:footer="720" w:gutter="0"/>
          <w:cols w:num="3" w:space="720"/>
          <w:docGrid w:linePitch="360"/>
        </w:sectPr>
      </w:pPr>
      <w:r>
        <w:rPr>
          <w:sz w:val="20"/>
        </w:rPr>
        <w:t>isolationism</w:t>
      </w:r>
    </w:p>
    <w:p w:rsidR="007640F7" w:rsidRPr="007640F7" w:rsidRDefault="007640F7" w:rsidP="007A3E33"/>
    <w:sectPr w:rsidR="007640F7" w:rsidRPr="007640F7" w:rsidSect="00194FB4">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C8C"/>
    <w:multiLevelType w:val="hybridMultilevel"/>
    <w:tmpl w:val="A7FE2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82AF5"/>
    <w:multiLevelType w:val="hybridMultilevel"/>
    <w:tmpl w:val="46AEF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B5CF0"/>
    <w:multiLevelType w:val="hybridMultilevel"/>
    <w:tmpl w:val="529A2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B53FFF"/>
    <w:multiLevelType w:val="hybridMultilevel"/>
    <w:tmpl w:val="A6BA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D27532"/>
    <w:multiLevelType w:val="hybridMultilevel"/>
    <w:tmpl w:val="BAA4D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2C3C82"/>
    <w:multiLevelType w:val="hybridMultilevel"/>
    <w:tmpl w:val="F1D8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816B6"/>
    <w:multiLevelType w:val="hybridMultilevel"/>
    <w:tmpl w:val="01F2E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B33A90"/>
    <w:multiLevelType w:val="hybridMultilevel"/>
    <w:tmpl w:val="D002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194E14"/>
    <w:multiLevelType w:val="hybridMultilevel"/>
    <w:tmpl w:val="191A7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BB15C1"/>
    <w:multiLevelType w:val="hybridMultilevel"/>
    <w:tmpl w:val="677E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5D7DC8"/>
    <w:multiLevelType w:val="hybridMultilevel"/>
    <w:tmpl w:val="85C8D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F3557C"/>
    <w:multiLevelType w:val="hybridMultilevel"/>
    <w:tmpl w:val="7F7AD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685711"/>
    <w:multiLevelType w:val="hybridMultilevel"/>
    <w:tmpl w:val="F246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A300A"/>
    <w:multiLevelType w:val="hybridMultilevel"/>
    <w:tmpl w:val="68A6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6520C"/>
    <w:multiLevelType w:val="hybridMultilevel"/>
    <w:tmpl w:val="B17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5928B4"/>
    <w:multiLevelType w:val="hybridMultilevel"/>
    <w:tmpl w:val="7B56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D67772"/>
    <w:multiLevelType w:val="hybridMultilevel"/>
    <w:tmpl w:val="2788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766E5A"/>
    <w:multiLevelType w:val="hybridMultilevel"/>
    <w:tmpl w:val="A49A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4D6F8D"/>
    <w:multiLevelType w:val="hybridMultilevel"/>
    <w:tmpl w:val="9FE46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110349"/>
    <w:multiLevelType w:val="hybridMultilevel"/>
    <w:tmpl w:val="4E66F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2D7D8B"/>
    <w:multiLevelType w:val="hybridMultilevel"/>
    <w:tmpl w:val="415E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7D6CAB"/>
    <w:multiLevelType w:val="hybridMultilevel"/>
    <w:tmpl w:val="6F9C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3B6FF3"/>
    <w:multiLevelType w:val="hybridMultilevel"/>
    <w:tmpl w:val="39DC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1A2D18"/>
    <w:multiLevelType w:val="hybridMultilevel"/>
    <w:tmpl w:val="6800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6B38F3"/>
    <w:multiLevelType w:val="hybridMultilevel"/>
    <w:tmpl w:val="DF2A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E215EC"/>
    <w:multiLevelType w:val="hybridMultilevel"/>
    <w:tmpl w:val="607A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821740"/>
    <w:multiLevelType w:val="hybridMultilevel"/>
    <w:tmpl w:val="6D0E2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E50101"/>
    <w:multiLevelType w:val="hybridMultilevel"/>
    <w:tmpl w:val="8472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332070"/>
    <w:multiLevelType w:val="hybridMultilevel"/>
    <w:tmpl w:val="34BA2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5A6A06"/>
    <w:multiLevelType w:val="hybridMultilevel"/>
    <w:tmpl w:val="5DF4D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FD5FB6"/>
    <w:multiLevelType w:val="hybridMultilevel"/>
    <w:tmpl w:val="311E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B708EE"/>
    <w:multiLevelType w:val="hybridMultilevel"/>
    <w:tmpl w:val="531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6B0679"/>
    <w:multiLevelType w:val="hybridMultilevel"/>
    <w:tmpl w:val="03786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24"/>
  </w:num>
  <w:num w:numId="6">
    <w:abstractNumId w:val="9"/>
  </w:num>
  <w:num w:numId="7">
    <w:abstractNumId w:val="27"/>
  </w:num>
  <w:num w:numId="8">
    <w:abstractNumId w:val="15"/>
  </w:num>
  <w:num w:numId="9">
    <w:abstractNumId w:val="2"/>
  </w:num>
  <w:num w:numId="10">
    <w:abstractNumId w:val="18"/>
  </w:num>
  <w:num w:numId="11">
    <w:abstractNumId w:val="10"/>
  </w:num>
  <w:num w:numId="12">
    <w:abstractNumId w:val="28"/>
  </w:num>
  <w:num w:numId="13">
    <w:abstractNumId w:val="32"/>
  </w:num>
  <w:num w:numId="14">
    <w:abstractNumId w:val="3"/>
  </w:num>
  <w:num w:numId="15">
    <w:abstractNumId w:val="16"/>
  </w:num>
  <w:num w:numId="16">
    <w:abstractNumId w:val="19"/>
  </w:num>
  <w:num w:numId="17">
    <w:abstractNumId w:val="31"/>
  </w:num>
  <w:num w:numId="18">
    <w:abstractNumId w:val="26"/>
  </w:num>
  <w:num w:numId="19">
    <w:abstractNumId w:val="29"/>
  </w:num>
  <w:num w:numId="20">
    <w:abstractNumId w:val="22"/>
  </w:num>
  <w:num w:numId="21">
    <w:abstractNumId w:val="8"/>
  </w:num>
  <w:num w:numId="22">
    <w:abstractNumId w:val="1"/>
  </w:num>
  <w:num w:numId="23">
    <w:abstractNumId w:val="11"/>
  </w:num>
  <w:num w:numId="24">
    <w:abstractNumId w:val="23"/>
  </w:num>
  <w:num w:numId="25">
    <w:abstractNumId w:val="7"/>
  </w:num>
  <w:num w:numId="26">
    <w:abstractNumId w:val="5"/>
  </w:num>
  <w:num w:numId="27">
    <w:abstractNumId w:val="30"/>
  </w:num>
  <w:num w:numId="28">
    <w:abstractNumId w:val="21"/>
  </w:num>
  <w:num w:numId="29">
    <w:abstractNumId w:val="20"/>
  </w:num>
  <w:num w:numId="30">
    <w:abstractNumId w:val="17"/>
  </w:num>
  <w:num w:numId="31">
    <w:abstractNumId w:val="25"/>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1B"/>
    <w:rsid w:val="00194FB4"/>
    <w:rsid w:val="003F1FBE"/>
    <w:rsid w:val="00556C26"/>
    <w:rsid w:val="0067492F"/>
    <w:rsid w:val="006A4A30"/>
    <w:rsid w:val="007640F7"/>
    <w:rsid w:val="007A3E33"/>
    <w:rsid w:val="00895442"/>
    <w:rsid w:val="00CD7391"/>
    <w:rsid w:val="00DB5413"/>
    <w:rsid w:val="00E4081B"/>
    <w:rsid w:val="00E84572"/>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64F48-B8B6-4A51-AC50-E19FC5E3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081B"/>
    <w:pPr>
      <w:keepNext/>
      <w:outlineLvl w:val="0"/>
    </w:pPr>
  </w:style>
  <w:style w:type="paragraph" w:styleId="Heading2">
    <w:name w:val="heading 2"/>
    <w:basedOn w:val="Normal"/>
    <w:next w:val="Normal"/>
    <w:link w:val="Heading2Char"/>
    <w:uiPriority w:val="9"/>
    <w:unhideWhenUsed/>
    <w:qFormat/>
    <w:rsid w:val="00DB5413"/>
    <w:pPr>
      <w:keepNext/>
      <w:outlineLvl w:val="1"/>
    </w:pPr>
    <w:rPr>
      <w:b/>
    </w:rPr>
  </w:style>
  <w:style w:type="paragraph" w:styleId="Heading3">
    <w:name w:val="heading 3"/>
    <w:basedOn w:val="Normal"/>
    <w:next w:val="Normal"/>
    <w:link w:val="Heading3Char"/>
    <w:uiPriority w:val="9"/>
    <w:unhideWhenUsed/>
    <w:qFormat/>
    <w:rsid w:val="00895442"/>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81B"/>
  </w:style>
  <w:style w:type="table" w:styleId="TableGrid">
    <w:name w:val="Table Grid"/>
    <w:basedOn w:val="TableNormal"/>
    <w:uiPriority w:val="59"/>
    <w:rsid w:val="00E4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4081B"/>
    <w:rPr>
      <w:b/>
    </w:rPr>
  </w:style>
  <w:style w:type="character" w:customStyle="1" w:styleId="BodyTextChar">
    <w:name w:val="Body Text Char"/>
    <w:basedOn w:val="DefaultParagraphFont"/>
    <w:link w:val="BodyText"/>
    <w:uiPriority w:val="99"/>
    <w:rsid w:val="00E4081B"/>
    <w:rPr>
      <w:b/>
    </w:rPr>
  </w:style>
  <w:style w:type="paragraph" w:styleId="BodyText2">
    <w:name w:val="Body Text 2"/>
    <w:basedOn w:val="Normal"/>
    <w:link w:val="BodyText2Char"/>
    <w:uiPriority w:val="99"/>
    <w:unhideWhenUsed/>
    <w:rsid w:val="00DB5413"/>
    <w:rPr>
      <w:b/>
      <w:sz w:val="24"/>
    </w:rPr>
  </w:style>
  <w:style w:type="character" w:customStyle="1" w:styleId="BodyText2Char">
    <w:name w:val="Body Text 2 Char"/>
    <w:basedOn w:val="DefaultParagraphFont"/>
    <w:link w:val="BodyText2"/>
    <w:uiPriority w:val="99"/>
    <w:rsid w:val="00DB5413"/>
    <w:rPr>
      <w:b/>
      <w:sz w:val="24"/>
    </w:rPr>
  </w:style>
  <w:style w:type="character" w:customStyle="1" w:styleId="Heading2Char">
    <w:name w:val="Heading 2 Char"/>
    <w:basedOn w:val="DefaultParagraphFont"/>
    <w:link w:val="Heading2"/>
    <w:uiPriority w:val="9"/>
    <w:rsid w:val="00DB5413"/>
    <w:rPr>
      <w:b/>
    </w:rPr>
  </w:style>
  <w:style w:type="paragraph" w:styleId="ListParagraph">
    <w:name w:val="List Paragraph"/>
    <w:basedOn w:val="Normal"/>
    <w:uiPriority w:val="34"/>
    <w:qFormat/>
    <w:rsid w:val="00DB5413"/>
    <w:pPr>
      <w:ind w:left="720"/>
      <w:contextualSpacing/>
    </w:pPr>
  </w:style>
  <w:style w:type="character" w:customStyle="1" w:styleId="Heading3Char">
    <w:name w:val="Heading 3 Char"/>
    <w:basedOn w:val="DefaultParagraphFont"/>
    <w:link w:val="Heading3"/>
    <w:uiPriority w:val="9"/>
    <w:rsid w:val="00895442"/>
    <w:rPr>
      <w:i/>
    </w:rPr>
  </w:style>
  <w:style w:type="paragraph" w:styleId="BalloonText">
    <w:name w:val="Balloon Text"/>
    <w:basedOn w:val="Normal"/>
    <w:link w:val="BalloonTextChar"/>
    <w:uiPriority w:val="99"/>
    <w:semiHidden/>
    <w:unhideWhenUsed/>
    <w:rsid w:val="00E84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Brycen Baugh</cp:lastModifiedBy>
  <cp:revision>2</cp:revision>
  <cp:lastPrinted>2014-11-18T12:43:00Z</cp:lastPrinted>
  <dcterms:created xsi:type="dcterms:W3CDTF">2014-12-03T14:11:00Z</dcterms:created>
  <dcterms:modified xsi:type="dcterms:W3CDTF">2014-12-03T14:11:00Z</dcterms:modified>
</cp:coreProperties>
</file>