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F1" w:rsidRPr="00FC4A10" w:rsidRDefault="001D6AE8" w:rsidP="001D6AE8">
      <w:pPr>
        <w:jc w:val="center"/>
        <w:rPr>
          <w:rFonts w:asciiTheme="majorHAnsi" w:hAnsiTheme="majorHAnsi"/>
          <w:b/>
          <w:sz w:val="20"/>
          <w:szCs w:val="20"/>
        </w:rPr>
      </w:pPr>
      <w:r w:rsidRPr="00FC4A10">
        <w:rPr>
          <w:rFonts w:asciiTheme="majorHAnsi" w:hAnsiTheme="majorHAnsi"/>
          <w:b/>
          <w:sz w:val="20"/>
          <w:szCs w:val="20"/>
        </w:rPr>
        <w:t>United States History</w:t>
      </w:r>
    </w:p>
    <w:p w:rsidR="001D6AE8" w:rsidRPr="00FC4A10" w:rsidRDefault="001D6AE8" w:rsidP="001D6AE8">
      <w:pPr>
        <w:jc w:val="center"/>
        <w:rPr>
          <w:rFonts w:asciiTheme="majorHAnsi" w:hAnsiTheme="majorHAnsi"/>
          <w:b/>
          <w:sz w:val="20"/>
          <w:szCs w:val="20"/>
        </w:rPr>
      </w:pPr>
      <w:r w:rsidRPr="00FC4A10">
        <w:rPr>
          <w:rFonts w:asciiTheme="majorHAnsi" w:hAnsiTheme="majorHAnsi"/>
          <w:b/>
          <w:sz w:val="20"/>
          <w:szCs w:val="20"/>
        </w:rPr>
        <w:t>Grading Rubric for Abolitionist Newspaper</w:t>
      </w:r>
    </w:p>
    <w:p w:rsidR="001D6AE8" w:rsidRPr="00FC4A10" w:rsidRDefault="001D6AE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950"/>
        <w:gridCol w:w="7218"/>
      </w:tblGrid>
      <w:tr w:rsidR="001D6AE8" w:rsidRPr="00FC4A10" w:rsidTr="001D6AE8">
        <w:tc>
          <w:tcPr>
            <w:tcW w:w="1408" w:type="dxa"/>
          </w:tcPr>
          <w:p w:rsidR="001D6AE8" w:rsidRPr="00FC4A10" w:rsidRDefault="001D6A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A10">
              <w:rPr>
                <w:rFonts w:asciiTheme="majorHAnsi" w:hAnsiTheme="majorHAnsi"/>
                <w:b/>
                <w:sz w:val="20"/>
                <w:szCs w:val="20"/>
              </w:rPr>
              <w:t>Element</w:t>
            </w:r>
          </w:p>
        </w:tc>
        <w:tc>
          <w:tcPr>
            <w:tcW w:w="950" w:type="dxa"/>
          </w:tcPr>
          <w:p w:rsidR="001D6AE8" w:rsidRPr="00FC4A10" w:rsidRDefault="001D6A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A10">
              <w:rPr>
                <w:rFonts w:asciiTheme="majorHAnsi" w:hAnsiTheme="majorHAnsi"/>
                <w:b/>
                <w:sz w:val="20"/>
                <w:szCs w:val="20"/>
              </w:rPr>
              <w:t>POINTS</w:t>
            </w:r>
          </w:p>
        </w:tc>
        <w:tc>
          <w:tcPr>
            <w:tcW w:w="7218" w:type="dxa"/>
          </w:tcPr>
          <w:p w:rsidR="001D6AE8" w:rsidRPr="00FC4A10" w:rsidRDefault="001D6A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A10">
              <w:rPr>
                <w:rFonts w:asciiTheme="majorHAnsi" w:hAnsiTheme="majorHAnsi"/>
                <w:b/>
                <w:sz w:val="20"/>
                <w:szCs w:val="20"/>
              </w:rPr>
              <w:t>Points and Description</w:t>
            </w:r>
          </w:p>
        </w:tc>
      </w:tr>
      <w:tr w:rsidR="001D6AE8" w:rsidRPr="00FC4A10" w:rsidTr="001D6AE8">
        <w:tc>
          <w:tcPr>
            <w:tcW w:w="1408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Heading</w:t>
            </w:r>
          </w:p>
        </w:tc>
        <w:tc>
          <w:tcPr>
            <w:tcW w:w="950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5 points – title, motto, name, location, date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Title and motto should be realistic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Date should be in the 1820s-1860 period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Other elements may be made-up</w:t>
            </w:r>
          </w:p>
        </w:tc>
      </w:tr>
      <w:tr w:rsidR="001D6AE8" w:rsidRPr="00FC4A10" w:rsidTr="001D6AE8">
        <w:tc>
          <w:tcPr>
            <w:tcW w:w="1408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Article 1</w:t>
            </w:r>
          </w:p>
        </w:tc>
        <w:tc>
          <w:tcPr>
            <w:tcW w:w="950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realistic for the time period</w:t>
            </w:r>
            <w:r w:rsidR="00FC4A10">
              <w:rPr>
                <w:rFonts w:asciiTheme="majorHAnsi" w:hAnsiTheme="majorHAnsi"/>
                <w:sz w:val="20"/>
                <w:szCs w:val="20"/>
              </w:rPr>
              <w:t>; detailed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Captures the anti-slavery spirit by focusing on the horrors done to slaves, the problems slavery causes the South, why slavery is wrong, or what can be done to end slavery</w:t>
            </w:r>
          </w:p>
        </w:tc>
      </w:tr>
      <w:tr w:rsidR="001D6AE8" w:rsidRPr="00FC4A10" w:rsidTr="001D6AE8">
        <w:tc>
          <w:tcPr>
            <w:tcW w:w="1408" w:type="dxa"/>
          </w:tcPr>
          <w:p w:rsidR="001D6AE8" w:rsidRPr="00FC4A10" w:rsidRDefault="00FC4A10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Article 2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realistic for the time period</w:t>
            </w:r>
            <w:r w:rsidR="00FC4A10">
              <w:rPr>
                <w:rFonts w:asciiTheme="majorHAnsi" w:hAnsiTheme="majorHAnsi"/>
                <w:sz w:val="20"/>
                <w:szCs w:val="20"/>
              </w:rPr>
              <w:t>; detailed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Captures the anti-slavery spirit by focusing on the horrors done to slaves, the problems slavery causes the South, why slavery is wrong, or what can be done to end slavery</w:t>
            </w:r>
          </w:p>
        </w:tc>
      </w:tr>
      <w:tr w:rsidR="001D6AE8" w:rsidRPr="00FC4A10" w:rsidTr="001D6AE8">
        <w:tc>
          <w:tcPr>
            <w:tcW w:w="1408" w:type="dxa"/>
          </w:tcPr>
          <w:p w:rsidR="001D6AE8" w:rsidRPr="00FC4A10" w:rsidRDefault="00FC4A10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Article 3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realistic for the time period</w:t>
            </w:r>
            <w:r w:rsidR="00FC4A10">
              <w:rPr>
                <w:rFonts w:asciiTheme="majorHAnsi" w:hAnsiTheme="majorHAnsi"/>
                <w:sz w:val="20"/>
                <w:szCs w:val="20"/>
              </w:rPr>
              <w:t>; detailed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Captures the anti-slavery spirit by focusing on the horrors done to slaves, the problems slavery causes the South, why slavery is wrong, or what can be done to end slavery</w:t>
            </w:r>
          </w:p>
        </w:tc>
      </w:tr>
      <w:tr w:rsidR="001D6AE8" w:rsidRPr="00FC4A10" w:rsidTr="001D6AE8">
        <w:tc>
          <w:tcPr>
            <w:tcW w:w="1408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Illustrations</w:t>
            </w:r>
          </w:p>
        </w:tc>
        <w:tc>
          <w:tcPr>
            <w:tcW w:w="950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More points for illustrations that are from the 1830s-1860s</w:t>
            </w:r>
          </w:p>
          <w:p w:rsidR="001D6AE8" w:rsidRPr="00FC4A10" w:rsidRDefault="001D6AE8" w:rsidP="001D6AE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at least 2 illustrations; three would be preferable</w:t>
            </w:r>
          </w:p>
        </w:tc>
      </w:tr>
    </w:tbl>
    <w:p w:rsidR="001D6AE8" w:rsidRPr="00FC4A10" w:rsidRDefault="001D6AE8">
      <w:pPr>
        <w:rPr>
          <w:rFonts w:asciiTheme="majorHAnsi" w:hAnsiTheme="majorHAnsi"/>
          <w:b/>
          <w:sz w:val="20"/>
          <w:szCs w:val="20"/>
        </w:rPr>
      </w:pPr>
    </w:p>
    <w:p w:rsidR="001D6AE8" w:rsidRPr="00FC4A10" w:rsidRDefault="001D6AE8">
      <w:pPr>
        <w:rPr>
          <w:rFonts w:asciiTheme="majorHAnsi" w:hAnsiTheme="majorHAnsi"/>
          <w:b/>
          <w:sz w:val="20"/>
          <w:szCs w:val="20"/>
        </w:rPr>
      </w:pPr>
    </w:p>
    <w:p w:rsidR="001D6AE8" w:rsidRPr="00FC4A10" w:rsidRDefault="001D6AE8" w:rsidP="001D6AE8">
      <w:pPr>
        <w:jc w:val="center"/>
        <w:rPr>
          <w:rFonts w:asciiTheme="majorHAnsi" w:hAnsiTheme="majorHAnsi"/>
          <w:b/>
          <w:sz w:val="20"/>
          <w:szCs w:val="20"/>
        </w:rPr>
      </w:pPr>
      <w:r w:rsidRPr="00FC4A10">
        <w:rPr>
          <w:rFonts w:asciiTheme="majorHAnsi" w:hAnsiTheme="majorHAnsi"/>
          <w:b/>
          <w:sz w:val="20"/>
          <w:szCs w:val="20"/>
        </w:rPr>
        <w:t>United States History</w:t>
      </w:r>
    </w:p>
    <w:p w:rsidR="001D6AE8" w:rsidRPr="00FC4A10" w:rsidRDefault="001D6AE8" w:rsidP="001D6AE8">
      <w:pPr>
        <w:jc w:val="center"/>
        <w:rPr>
          <w:rFonts w:asciiTheme="majorHAnsi" w:hAnsiTheme="majorHAnsi"/>
          <w:b/>
          <w:sz w:val="20"/>
          <w:szCs w:val="20"/>
        </w:rPr>
      </w:pPr>
      <w:r w:rsidRPr="00FC4A10">
        <w:rPr>
          <w:rFonts w:asciiTheme="majorHAnsi" w:hAnsiTheme="majorHAnsi"/>
          <w:b/>
          <w:sz w:val="20"/>
          <w:szCs w:val="20"/>
        </w:rPr>
        <w:t>Grading Rubric for Abolitionist Newspaper</w:t>
      </w:r>
    </w:p>
    <w:p w:rsidR="001D6AE8" w:rsidRPr="00FC4A10" w:rsidRDefault="001D6AE8" w:rsidP="001D6AE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950"/>
        <w:gridCol w:w="7218"/>
      </w:tblGrid>
      <w:tr w:rsidR="001D6AE8" w:rsidRPr="00FC4A10" w:rsidTr="0046537A">
        <w:tc>
          <w:tcPr>
            <w:tcW w:w="140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A10">
              <w:rPr>
                <w:rFonts w:asciiTheme="majorHAnsi" w:hAnsiTheme="majorHAnsi"/>
                <w:b/>
                <w:sz w:val="20"/>
                <w:szCs w:val="20"/>
              </w:rPr>
              <w:t>Element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A10">
              <w:rPr>
                <w:rFonts w:asciiTheme="majorHAnsi" w:hAnsiTheme="majorHAnsi"/>
                <w:b/>
                <w:sz w:val="20"/>
                <w:szCs w:val="20"/>
              </w:rPr>
              <w:t>POINTS</w:t>
            </w: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A10">
              <w:rPr>
                <w:rFonts w:asciiTheme="majorHAnsi" w:hAnsiTheme="majorHAnsi"/>
                <w:b/>
                <w:sz w:val="20"/>
                <w:szCs w:val="20"/>
              </w:rPr>
              <w:t>Points and Description</w:t>
            </w:r>
          </w:p>
        </w:tc>
      </w:tr>
      <w:tr w:rsidR="001D6AE8" w:rsidRPr="00FC4A10" w:rsidTr="0046537A">
        <w:tc>
          <w:tcPr>
            <w:tcW w:w="140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Heading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5 points – title, motto, name, location, date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Title and motto should be realistic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Date should be in the 1820s-1860 period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Other elements may be made-up</w:t>
            </w:r>
          </w:p>
        </w:tc>
      </w:tr>
      <w:tr w:rsidR="001D6AE8" w:rsidRPr="00FC4A10" w:rsidTr="0046537A">
        <w:tc>
          <w:tcPr>
            <w:tcW w:w="140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Article 1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realistic for the time period</w:t>
            </w:r>
            <w:r w:rsidR="00FC4A10">
              <w:rPr>
                <w:rFonts w:asciiTheme="majorHAnsi" w:hAnsiTheme="majorHAnsi"/>
                <w:sz w:val="20"/>
                <w:szCs w:val="20"/>
              </w:rPr>
              <w:t>; detailed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Captures the anti-slavery spirit by focusing on the horrors done to slaves, the problems slavery causes the South, why slavery is wrong, or what can be done to end slavery</w:t>
            </w:r>
          </w:p>
        </w:tc>
      </w:tr>
      <w:tr w:rsidR="001D6AE8" w:rsidRPr="00FC4A10" w:rsidTr="0046537A">
        <w:tc>
          <w:tcPr>
            <w:tcW w:w="1408" w:type="dxa"/>
          </w:tcPr>
          <w:p w:rsidR="001D6AE8" w:rsidRPr="00FC4A10" w:rsidRDefault="00FC4A10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Article 2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realistic for the time period</w:t>
            </w:r>
            <w:r w:rsidR="00FC4A10">
              <w:rPr>
                <w:rFonts w:asciiTheme="majorHAnsi" w:hAnsiTheme="majorHAnsi"/>
                <w:sz w:val="20"/>
                <w:szCs w:val="20"/>
              </w:rPr>
              <w:t>; detailed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Captures the anti-slavery spirit by focusing on the horrors done to slaves, the problems slavery causes the South, why slavery is wrong, or what can be done to end slavery</w:t>
            </w:r>
          </w:p>
        </w:tc>
      </w:tr>
      <w:tr w:rsidR="001D6AE8" w:rsidRPr="00FC4A10" w:rsidTr="0046537A">
        <w:tc>
          <w:tcPr>
            <w:tcW w:w="1408" w:type="dxa"/>
          </w:tcPr>
          <w:p w:rsidR="001D6AE8" w:rsidRPr="00FC4A10" w:rsidRDefault="00FC4A10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Article 3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realistic for the time period</w:t>
            </w:r>
            <w:r w:rsidR="00FC4A10">
              <w:rPr>
                <w:rFonts w:asciiTheme="majorHAnsi" w:hAnsiTheme="majorHAnsi"/>
                <w:sz w:val="20"/>
                <w:szCs w:val="20"/>
              </w:rPr>
              <w:t>; detailed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Captures the anti-slavery spirit by focusing on the horrors done to slaves, the problems slavery causes the South, why slavery is wrong, or what can be done to end slavery</w:t>
            </w:r>
          </w:p>
        </w:tc>
      </w:tr>
      <w:tr w:rsidR="001D6AE8" w:rsidRPr="00FC4A10" w:rsidTr="0046537A">
        <w:tc>
          <w:tcPr>
            <w:tcW w:w="140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Illustrations</w:t>
            </w:r>
          </w:p>
        </w:tc>
        <w:tc>
          <w:tcPr>
            <w:tcW w:w="950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8" w:type="dxa"/>
          </w:tcPr>
          <w:p w:rsidR="001D6AE8" w:rsidRPr="00FC4A10" w:rsidRDefault="001D6AE8" w:rsidP="0046537A">
            <w:p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10 points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More points for illustrations that are from the 1830s-1860s</w:t>
            </w:r>
          </w:p>
          <w:p w:rsidR="001D6AE8" w:rsidRPr="00FC4A10" w:rsidRDefault="001D6AE8" w:rsidP="004653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C4A10">
              <w:rPr>
                <w:rFonts w:asciiTheme="majorHAnsi" w:hAnsiTheme="majorHAnsi"/>
                <w:sz w:val="20"/>
                <w:szCs w:val="20"/>
              </w:rPr>
              <w:t>Should be at least 2 illu</w:t>
            </w:r>
            <w:bookmarkStart w:id="0" w:name="_GoBack"/>
            <w:bookmarkEnd w:id="0"/>
            <w:r w:rsidRPr="00FC4A10">
              <w:rPr>
                <w:rFonts w:asciiTheme="majorHAnsi" w:hAnsiTheme="majorHAnsi"/>
                <w:sz w:val="20"/>
                <w:szCs w:val="20"/>
              </w:rPr>
              <w:t>strations; three would be preferable</w:t>
            </w:r>
          </w:p>
        </w:tc>
      </w:tr>
    </w:tbl>
    <w:p w:rsidR="001D6AE8" w:rsidRPr="00FC4A10" w:rsidRDefault="001D6AE8" w:rsidP="001D6AE8">
      <w:pPr>
        <w:rPr>
          <w:rFonts w:asciiTheme="majorHAnsi" w:hAnsiTheme="majorHAnsi"/>
          <w:b/>
          <w:sz w:val="20"/>
          <w:szCs w:val="20"/>
        </w:rPr>
      </w:pPr>
    </w:p>
    <w:p w:rsidR="001D6AE8" w:rsidRPr="00FC4A10" w:rsidRDefault="001D6AE8">
      <w:pPr>
        <w:rPr>
          <w:rFonts w:asciiTheme="majorHAnsi" w:hAnsiTheme="majorHAnsi"/>
          <w:b/>
          <w:sz w:val="20"/>
          <w:szCs w:val="20"/>
        </w:rPr>
      </w:pPr>
    </w:p>
    <w:sectPr w:rsidR="001D6AE8" w:rsidRPr="00FC4A10" w:rsidSect="007D76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58E1"/>
    <w:multiLevelType w:val="hybridMultilevel"/>
    <w:tmpl w:val="E8D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315D"/>
    <w:multiLevelType w:val="hybridMultilevel"/>
    <w:tmpl w:val="F38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5C47"/>
    <w:multiLevelType w:val="hybridMultilevel"/>
    <w:tmpl w:val="AE00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74168"/>
    <w:multiLevelType w:val="hybridMultilevel"/>
    <w:tmpl w:val="FA28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E8"/>
    <w:rsid w:val="001D6AE8"/>
    <w:rsid w:val="006A13F1"/>
    <w:rsid w:val="006D24AE"/>
    <w:rsid w:val="007D7620"/>
    <w:rsid w:val="00B96CE7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8FDF8-7FE4-4EE2-A8DB-4581397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2</cp:revision>
  <dcterms:created xsi:type="dcterms:W3CDTF">2012-10-04T17:59:00Z</dcterms:created>
  <dcterms:modified xsi:type="dcterms:W3CDTF">2013-09-30T19:38:00Z</dcterms:modified>
</cp:coreProperties>
</file>